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780E" w14:textId="77777777" w:rsidR="00353691" w:rsidRDefault="00353691" w:rsidP="00353691">
      <w:pPr>
        <w:jc w:val="center"/>
        <w:rPr>
          <w:rFonts w:ascii="Arial" w:hAnsi="Arial" w:cs="Arial"/>
          <w:b/>
        </w:rPr>
      </w:pPr>
    </w:p>
    <w:p w14:paraId="7CD08F58" w14:textId="77777777" w:rsidR="00353691" w:rsidRPr="006061D0" w:rsidRDefault="00353691" w:rsidP="00353691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061D0">
        <w:rPr>
          <w:rFonts w:ascii="Arial" w:hAnsi="Arial" w:cs="Arial"/>
          <w:b/>
          <w:i/>
          <w:iCs/>
        </w:rPr>
        <w:t>Carta intestata dell’Istituto Scolastico</w:t>
      </w:r>
    </w:p>
    <w:p w14:paraId="68181023" w14:textId="77777777" w:rsidR="00353691" w:rsidRDefault="00353691" w:rsidP="00353691">
      <w:pPr>
        <w:jc w:val="center"/>
        <w:rPr>
          <w:rFonts w:ascii="Arial" w:hAnsi="Arial" w:cs="Arial"/>
          <w:b/>
        </w:rPr>
      </w:pPr>
    </w:p>
    <w:p w14:paraId="7E300194" w14:textId="77777777" w:rsidR="00353691" w:rsidRPr="005F1F13" w:rsidRDefault="00353691" w:rsidP="00353691">
      <w:pPr>
        <w:rPr>
          <w:rFonts w:ascii="Arial" w:hAnsi="Arial" w:cs="Arial"/>
          <w:b/>
        </w:rPr>
      </w:pPr>
    </w:p>
    <w:p w14:paraId="12B97611" w14:textId="77777777" w:rsidR="00353691" w:rsidRPr="00164201" w:rsidRDefault="00353691" w:rsidP="00353691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164201">
        <w:rPr>
          <w:rFonts w:ascii="Arial" w:hAnsi="Arial" w:cs="Arial"/>
          <w:b/>
          <w:bCs/>
        </w:rPr>
        <w:t xml:space="preserve">Allegato </w:t>
      </w:r>
      <w:r>
        <w:rPr>
          <w:rFonts w:ascii="Arial" w:hAnsi="Arial" w:cs="Arial"/>
          <w:b/>
          <w:bCs/>
        </w:rPr>
        <w:t>B</w:t>
      </w:r>
      <w:r w:rsidRPr="00164201">
        <w:rPr>
          <w:rFonts w:ascii="Arial" w:hAnsi="Arial" w:cs="Arial"/>
          <w:b/>
          <w:bCs/>
        </w:rPr>
        <w:t xml:space="preserve"> </w:t>
      </w:r>
    </w:p>
    <w:p w14:paraId="6FF321D8" w14:textId="77777777" w:rsidR="00353691" w:rsidRPr="005F1F13" w:rsidRDefault="00353691" w:rsidP="00353691">
      <w:pPr>
        <w:rPr>
          <w:rFonts w:ascii="Arial" w:hAnsi="Arial" w:cs="Arial"/>
          <w:b/>
        </w:rPr>
      </w:pPr>
    </w:p>
    <w:p w14:paraId="5D665A19" w14:textId="77777777" w:rsidR="00C7245A" w:rsidRDefault="00C7245A" w:rsidP="00353691">
      <w:pPr>
        <w:rPr>
          <w:rFonts w:ascii="Arial" w:hAnsi="Arial" w:cs="Arial"/>
          <w:lang w:eastAsia="ar-SA"/>
        </w:rPr>
      </w:pPr>
      <w:r w:rsidRPr="00C7245A">
        <w:rPr>
          <w:rFonts w:ascii="Arial" w:hAnsi="Arial" w:cs="Arial"/>
          <w:lang w:eastAsia="ar-SA"/>
        </w:rPr>
        <w:t>Istituzi</w:t>
      </w:r>
      <w:r>
        <w:rPr>
          <w:rFonts w:ascii="Arial" w:hAnsi="Arial" w:cs="Arial"/>
          <w:lang w:eastAsia="ar-SA"/>
        </w:rPr>
        <w:t xml:space="preserve">one scolastica proponente </w:t>
      </w:r>
      <w:r w:rsidRPr="00C7245A">
        <w:rPr>
          <w:rFonts w:ascii="Arial" w:hAnsi="Arial" w:cs="Arial"/>
          <w:lang w:eastAsia="ar-SA"/>
        </w:rPr>
        <w:t>……………</w:t>
      </w:r>
      <w:r w:rsidR="00353691">
        <w:rPr>
          <w:rFonts w:ascii="Arial" w:hAnsi="Arial" w:cs="Arial"/>
          <w:lang w:eastAsia="ar-SA"/>
        </w:rPr>
        <w:t>……………………</w:t>
      </w:r>
      <w:proofErr w:type="gramStart"/>
      <w:r w:rsidR="00353691">
        <w:rPr>
          <w:rFonts w:ascii="Arial" w:hAnsi="Arial" w:cs="Arial"/>
          <w:lang w:eastAsia="ar-SA"/>
        </w:rPr>
        <w:t>…….</w:t>
      </w:r>
      <w:proofErr w:type="gramEnd"/>
      <w:r w:rsidR="00353691">
        <w:rPr>
          <w:rFonts w:ascii="Arial" w:hAnsi="Arial" w:cs="Arial"/>
          <w:lang w:eastAsia="ar-SA"/>
        </w:rPr>
        <w:t>.</w:t>
      </w:r>
      <w:r w:rsidRPr="00C7245A">
        <w:rPr>
          <w:rFonts w:ascii="Arial" w:hAnsi="Arial" w:cs="Arial"/>
          <w:lang w:eastAsia="ar-SA"/>
        </w:rPr>
        <w:t>………</w:t>
      </w:r>
      <w:r>
        <w:rPr>
          <w:rFonts w:ascii="Arial" w:hAnsi="Arial" w:cs="Arial"/>
          <w:lang w:eastAsia="ar-SA"/>
        </w:rPr>
        <w:t xml:space="preserve"> - </w:t>
      </w:r>
      <w:r w:rsidR="005F1F13" w:rsidRPr="00C7245A">
        <w:rPr>
          <w:rFonts w:ascii="Arial" w:hAnsi="Arial" w:cs="Arial"/>
          <w:lang w:eastAsia="ar-SA"/>
        </w:rPr>
        <w:t>C.F</w:t>
      </w:r>
      <w:r w:rsidRPr="00C7245A">
        <w:rPr>
          <w:rFonts w:ascii="Arial" w:hAnsi="Arial" w:cs="Arial"/>
          <w:lang w:eastAsia="ar-SA"/>
        </w:rPr>
        <w:t>. …………</w:t>
      </w:r>
      <w:r>
        <w:rPr>
          <w:rFonts w:ascii="Arial" w:hAnsi="Arial" w:cs="Arial"/>
          <w:lang w:eastAsia="ar-SA"/>
        </w:rPr>
        <w:t>………………………….</w:t>
      </w:r>
      <w:r w:rsidR="00353691">
        <w:rPr>
          <w:rFonts w:ascii="Arial" w:hAnsi="Arial" w:cs="Arial"/>
          <w:lang w:eastAsia="ar-SA"/>
        </w:rPr>
        <w:t xml:space="preserve"> </w:t>
      </w:r>
      <w:r w:rsidRPr="00C7245A">
        <w:rPr>
          <w:rFonts w:ascii="Arial" w:hAnsi="Arial" w:cs="Arial"/>
          <w:lang w:eastAsia="ar-SA"/>
        </w:rPr>
        <w:t xml:space="preserve">Sede </w:t>
      </w:r>
      <w:r w:rsidR="005F1F13" w:rsidRPr="00C7245A">
        <w:rPr>
          <w:rFonts w:ascii="Arial" w:hAnsi="Arial" w:cs="Arial"/>
          <w:lang w:eastAsia="ar-SA"/>
        </w:rPr>
        <w:t>……………</w:t>
      </w:r>
      <w:proofErr w:type="gramStart"/>
      <w:r w:rsidR="005F1F13" w:rsidRPr="00C7245A">
        <w:rPr>
          <w:rFonts w:ascii="Arial" w:hAnsi="Arial" w:cs="Arial"/>
          <w:lang w:eastAsia="ar-SA"/>
        </w:rPr>
        <w:t>…….</w:t>
      </w:r>
      <w:proofErr w:type="gramEnd"/>
      <w:r w:rsidR="005F1F13" w:rsidRPr="00C7245A">
        <w:rPr>
          <w:rFonts w:ascii="Arial" w:hAnsi="Arial" w:cs="Arial"/>
          <w:lang w:eastAsia="ar-SA"/>
        </w:rPr>
        <w:t>.……..</w:t>
      </w:r>
    </w:p>
    <w:p w14:paraId="3A9B49DF" w14:textId="77777777" w:rsidR="00E77B09" w:rsidRPr="005F1F13" w:rsidRDefault="00E77B09" w:rsidP="00D8474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5F1F13">
        <w:rPr>
          <w:rFonts w:ascii="Arial" w:hAnsi="Arial" w:cs="Arial"/>
          <w:b/>
          <w:bCs/>
        </w:rPr>
        <w:t xml:space="preserve">SCHEDA </w:t>
      </w:r>
      <w:r w:rsidR="001859D8">
        <w:rPr>
          <w:rFonts w:ascii="Arial" w:hAnsi="Arial" w:cs="Arial"/>
          <w:b/>
          <w:bCs/>
        </w:rPr>
        <w:t>PROGETTO</w:t>
      </w:r>
    </w:p>
    <w:p w14:paraId="726DD337" w14:textId="77777777" w:rsidR="001B4F61" w:rsidRPr="005F1F13" w:rsidRDefault="001B4F61" w:rsidP="001B4F61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9049C" w:rsidRPr="005F1F13" w14:paraId="7015AF71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7A4CD1B3" w14:textId="77777777" w:rsidR="0039049C" w:rsidRPr="00647ECD" w:rsidRDefault="0039049C" w:rsidP="001B4F61">
            <w:pPr>
              <w:jc w:val="center"/>
              <w:rPr>
                <w:rFonts w:ascii="Arial" w:hAnsi="Arial" w:cs="Arial"/>
              </w:rPr>
            </w:pPr>
            <w:r w:rsidRPr="00647ECD">
              <w:rPr>
                <w:rFonts w:ascii="Arial" w:hAnsi="Arial" w:cs="Arial"/>
                <w:b/>
                <w:bCs/>
              </w:rPr>
              <w:t xml:space="preserve">Descrizione </w:t>
            </w:r>
            <w:r w:rsidR="0039470C">
              <w:rPr>
                <w:rFonts w:ascii="Arial" w:hAnsi="Arial" w:cs="Arial"/>
                <w:b/>
                <w:bCs/>
              </w:rPr>
              <w:t xml:space="preserve">di massima </w:t>
            </w:r>
            <w:r w:rsidRPr="00647ECD">
              <w:rPr>
                <w:rFonts w:ascii="Arial" w:hAnsi="Arial" w:cs="Arial"/>
                <w:b/>
                <w:bCs/>
              </w:rPr>
              <w:t xml:space="preserve">del </w:t>
            </w:r>
            <w:r w:rsidR="0039470C">
              <w:rPr>
                <w:rFonts w:ascii="Arial" w:hAnsi="Arial" w:cs="Arial"/>
                <w:b/>
                <w:bCs/>
              </w:rPr>
              <w:t>p</w:t>
            </w:r>
            <w:r w:rsidRPr="00647ECD">
              <w:rPr>
                <w:rFonts w:ascii="Arial" w:hAnsi="Arial" w:cs="Arial"/>
                <w:b/>
                <w:bCs/>
              </w:rPr>
              <w:t>rogetto</w:t>
            </w:r>
            <w:r w:rsidR="00B638F2" w:rsidRPr="00647EC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9049C" w:rsidRPr="005F1F13" w14:paraId="49A8B5AF" w14:textId="77777777" w:rsidTr="00B84258">
        <w:tc>
          <w:tcPr>
            <w:tcW w:w="14596" w:type="dxa"/>
          </w:tcPr>
          <w:p w14:paraId="6E36DC27" w14:textId="5605E271" w:rsidR="0039049C" w:rsidRPr="004A7E09" w:rsidRDefault="004A7E09" w:rsidP="004A7E09">
            <w:pPr>
              <w:pStyle w:val="Normale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4A7E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Il progetto </w:t>
            </w:r>
            <w:r w:rsidRPr="004A7E0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“Oceano delle Emozioni: Ambienti per il Benessere e l’Inclusione”</w:t>
            </w:r>
            <w:r w:rsidRPr="004A7E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nasce con l’obiettivo di realizzare un’aula multisensoriale innovativa dedicata agli alunni della scuola primaria, progettata per favorire inclusione, benessere e sviluppo delle competenze relazionali ed emotive.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A7E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L’ambiente si configura come uno spazio educativo immersivo, in cui tecnologie </w:t>
            </w:r>
            <w:proofErr w:type="spellStart"/>
            <w:r w:rsidRPr="004A7E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Snoezelen</w:t>
            </w:r>
            <w:proofErr w:type="spellEnd"/>
            <w:r w:rsidRPr="004A7E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e arredi morbidi consentono di creare esperienze multisensoriali coinvolgenti. Il progetto è pensato per supportare in modo efficace studenti con bisogni educativi speciali (BES), promuovendo la regolazione emotiva, la comunicazione non verbale e l’apprendimento esperienziale.</w:t>
            </w:r>
          </w:p>
        </w:tc>
      </w:tr>
    </w:tbl>
    <w:p w14:paraId="684EDB9B" w14:textId="77777777" w:rsidR="00C75BE5" w:rsidRDefault="00C75BE5" w:rsidP="0039049C">
      <w:pPr>
        <w:rPr>
          <w:rFonts w:ascii="Arial" w:hAnsi="Arial" w:cs="Arial"/>
        </w:rPr>
      </w:pPr>
    </w:p>
    <w:p w14:paraId="344BABC4" w14:textId="77777777" w:rsidR="00C75BE5" w:rsidRDefault="00C75BE5" w:rsidP="0039049C">
      <w:pPr>
        <w:rPr>
          <w:rFonts w:ascii="Arial" w:hAnsi="Arial" w:cs="Arial"/>
        </w:rPr>
      </w:pP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C75BE5" w:rsidRPr="005F1F13" w14:paraId="3DA64523" w14:textId="77777777" w:rsidTr="005A3956">
        <w:tc>
          <w:tcPr>
            <w:tcW w:w="14596" w:type="dxa"/>
            <w:shd w:val="clear" w:color="auto" w:fill="F2F2F2" w:themeFill="background1" w:themeFillShade="F2"/>
          </w:tcPr>
          <w:p w14:paraId="56094B9A" w14:textId="0B51F934" w:rsidR="00C75BE5" w:rsidRPr="00647ECD" w:rsidRDefault="00333358" w:rsidP="005A3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Descrizione delle </w:t>
            </w:r>
            <w:r w:rsidR="001C36C6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tecnologie che l’Istituzione Scolastica intende acquisire </w:t>
            </w:r>
            <w:r w:rsidR="005C7BF7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e delle aree interessate alla realizzazione delle aule </w:t>
            </w:r>
            <w:r w:rsidR="00ED26D8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>multisensoriali</w:t>
            </w:r>
          </w:p>
        </w:tc>
      </w:tr>
      <w:tr w:rsidR="00814B03" w:rsidRPr="005F1F13" w14:paraId="5C87F7AE" w14:textId="77777777" w:rsidTr="005A3956">
        <w:tc>
          <w:tcPr>
            <w:tcW w:w="14596" w:type="dxa"/>
          </w:tcPr>
          <w:p w14:paraId="3F5DCD1D" w14:textId="26869683" w:rsidR="0090110C" w:rsidRPr="0090110C" w:rsidRDefault="0090110C" w:rsidP="0090110C">
            <w:pPr>
              <w:spacing w:before="100" w:beforeAutospacing="1" w:after="100" w:afterAutospacing="1"/>
            </w:pPr>
            <w:r w:rsidRPr="0090110C">
              <w:t>L’aula sarà organizzata in diverse aree funzionali, progettate per offrire esperienze sensoriali complete e modulabili.</w:t>
            </w:r>
          </w:p>
          <w:p w14:paraId="0C92A6E2" w14:textId="77777777" w:rsidR="0090110C" w:rsidRPr="0090110C" w:rsidRDefault="0090110C" w:rsidP="0090110C">
            <w:pPr>
              <w:spacing w:before="100" w:beforeAutospacing="1" w:after="100" w:afterAutospacing="1"/>
            </w:pPr>
            <w:r w:rsidRPr="0090110C">
              <w:rPr>
                <w:b/>
              </w:rPr>
              <w:t>Area Multisensoriale Integrata</w:t>
            </w:r>
            <w:r w:rsidRPr="0090110C">
              <w:br/>
              <w:t>Cuore del laboratorio, questa area è gestita tramite un sistema mobile con controllo digitale che integra:</w:t>
            </w:r>
          </w:p>
          <w:p w14:paraId="7118DB4E" w14:textId="77777777" w:rsidR="0090110C" w:rsidRPr="0090110C" w:rsidRDefault="0090110C" w:rsidP="0090110C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90110C">
              <w:t xml:space="preserve">stimolazione visiva, uditiva e olfattiva; </w:t>
            </w:r>
          </w:p>
          <w:p w14:paraId="61A229CF" w14:textId="77777777" w:rsidR="0090110C" w:rsidRPr="0090110C" w:rsidRDefault="0090110C" w:rsidP="0090110C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90110C">
              <w:t xml:space="preserve">gestione centralizzata degli scenari sensoriali; </w:t>
            </w:r>
          </w:p>
          <w:p w14:paraId="252AC863" w14:textId="77777777" w:rsidR="0090110C" w:rsidRPr="0090110C" w:rsidRDefault="0090110C" w:rsidP="0090110C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90110C">
              <w:t xml:space="preserve">supporto alla comunicazione aumentativa. </w:t>
            </w:r>
          </w:p>
          <w:p w14:paraId="088DD863" w14:textId="77777777" w:rsidR="0090110C" w:rsidRPr="0090110C" w:rsidRDefault="0090110C" w:rsidP="0090110C">
            <w:pPr>
              <w:spacing w:before="100" w:beforeAutospacing="1" w:after="100" w:afterAutospacing="1"/>
            </w:pPr>
            <w:r w:rsidRPr="0090110C">
              <w:rPr>
                <w:b/>
              </w:rPr>
              <w:lastRenderedPageBreak/>
              <w:t>Area Visiva e Immersiva</w:t>
            </w:r>
            <w:r w:rsidRPr="0090110C">
              <w:br/>
              <w:t>Progettata per stimolare attenzione, concentrazione e rilassamento:</w:t>
            </w:r>
          </w:p>
          <w:p w14:paraId="44B30BA2" w14:textId="77777777" w:rsidR="0090110C" w:rsidRPr="0090110C" w:rsidRDefault="0090110C" w:rsidP="0090110C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90110C">
              <w:t xml:space="preserve">tappeti interattivi effetto stellato per stimolazione visiva e tattile; </w:t>
            </w:r>
          </w:p>
          <w:p w14:paraId="23D20C23" w14:textId="77777777" w:rsidR="0090110C" w:rsidRPr="0090110C" w:rsidRDefault="0090110C" w:rsidP="0090110C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90110C">
              <w:t xml:space="preserve">proiettori LED per la creazione di ambientazioni immersive; </w:t>
            </w:r>
          </w:p>
          <w:p w14:paraId="4C285CBA" w14:textId="77777777" w:rsidR="0090110C" w:rsidRPr="0090110C" w:rsidRDefault="0090110C" w:rsidP="0090110C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proofErr w:type="spellStart"/>
            <w:r w:rsidRPr="0090110C">
              <w:t>smart</w:t>
            </w:r>
            <w:proofErr w:type="spellEnd"/>
            <w:r w:rsidRPr="0090110C">
              <w:t xml:space="preserve"> TV di grande formato per contenuti educativi e scenari multisensoriali. </w:t>
            </w:r>
          </w:p>
          <w:p w14:paraId="401F5D23" w14:textId="77777777" w:rsidR="0090110C" w:rsidRPr="0090110C" w:rsidRDefault="0090110C" w:rsidP="0090110C">
            <w:pPr>
              <w:spacing w:before="100" w:beforeAutospacing="1" w:after="100" w:afterAutospacing="1"/>
            </w:pPr>
            <w:r w:rsidRPr="0090110C">
              <w:rPr>
                <w:b/>
              </w:rPr>
              <w:t>Area Uditiva e Vibro-Acustica</w:t>
            </w:r>
            <w:r w:rsidRPr="0090110C">
              <w:br/>
              <w:t>Finalizzata alla percezione sonora e alla regolazione emotiva:</w:t>
            </w:r>
          </w:p>
          <w:p w14:paraId="0E44D1E6" w14:textId="77777777" w:rsidR="0090110C" w:rsidRPr="0090110C" w:rsidRDefault="0090110C" w:rsidP="0090110C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r w:rsidRPr="0090110C">
              <w:t xml:space="preserve">altoparlanti professionali con microfoni per attività musicali e vocali; </w:t>
            </w:r>
          </w:p>
          <w:p w14:paraId="0135114B" w14:textId="77777777" w:rsidR="0090110C" w:rsidRPr="0090110C" w:rsidRDefault="0090110C" w:rsidP="0090110C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r w:rsidRPr="0090110C">
              <w:t xml:space="preserve">cuffie wireless con cancellazione del rumore per esperienze individuali; </w:t>
            </w:r>
          </w:p>
          <w:p w14:paraId="6BE50837" w14:textId="77777777" w:rsidR="0090110C" w:rsidRPr="0090110C" w:rsidRDefault="0090110C" w:rsidP="0090110C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r w:rsidRPr="0090110C">
              <w:t xml:space="preserve">lettori CD/MP3 per contenuti audio didattici e rilassanti. </w:t>
            </w:r>
          </w:p>
          <w:p w14:paraId="5CC0CD1F" w14:textId="77777777" w:rsidR="0090110C" w:rsidRPr="0090110C" w:rsidRDefault="0090110C" w:rsidP="0090110C">
            <w:pPr>
              <w:spacing w:before="100" w:beforeAutospacing="1" w:after="100" w:afterAutospacing="1"/>
            </w:pPr>
            <w:r w:rsidRPr="0090110C">
              <w:rPr>
                <w:b/>
              </w:rPr>
              <w:t>Area Tattile e Psicomotoria</w:t>
            </w:r>
            <w:r w:rsidRPr="0090110C">
              <w:br/>
              <w:t>Dedicata allo sviluppo corporeo e sensoriale:</w:t>
            </w:r>
          </w:p>
          <w:p w14:paraId="6B89F9F9" w14:textId="77777777" w:rsidR="0090110C" w:rsidRPr="0090110C" w:rsidRDefault="0090110C" w:rsidP="0090110C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90110C">
              <w:t xml:space="preserve">tappetini puzzle sensoriali ortopedici per equilibrio e coordinazione; </w:t>
            </w:r>
          </w:p>
          <w:p w14:paraId="2747ABE3" w14:textId="77777777" w:rsidR="0090110C" w:rsidRPr="0090110C" w:rsidRDefault="0090110C" w:rsidP="0090110C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90110C">
              <w:t xml:space="preserve">piscina multisensoriale per attività immersive e rilassamento; </w:t>
            </w:r>
          </w:p>
          <w:p w14:paraId="0399E2A2" w14:textId="77777777" w:rsidR="0090110C" w:rsidRPr="0090110C" w:rsidRDefault="0090110C" w:rsidP="0090110C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90110C">
              <w:t xml:space="preserve">elementi morbidi tematici (barca dei pirati, divanetti) per gioco educativo; </w:t>
            </w:r>
          </w:p>
          <w:p w14:paraId="4198190C" w14:textId="77777777" w:rsidR="0090110C" w:rsidRPr="0090110C" w:rsidRDefault="0090110C" w:rsidP="0090110C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90110C">
              <w:t xml:space="preserve">arredi imbottiti per attività di gruppo e relax. </w:t>
            </w:r>
          </w:p>
          <w:p w14:paraId="0F3E95F1" w14:textId="77777777" w:rsidR="0090110C" w:rsidRPr="0090110C" w:rsidRDefault="0090110C" w:rsidP="0090110C">
            <w:pPr>
              <w:spacing w:before="100" w:beforeAutospacing="1" w:after="100" w:afterAutospacing="1"/>
            </w:pPr>
            <w:r w:rsidRPr="0090110C">
              <w:rPr>
                <w:b/>
              </w:rPr>
              <w:t>Area Digitale e Controllo</w:t>
            </w:r>
            <w:r w:rsidRPr="0090110C">
              <w:br/>
              <w:t>Supporto tecnologico per la gestione delle attività:</w:t>
            </w:r>
          </w:p>
          <w:p w14:paraId="6F0AFE04" w14:textId="77777777" w:rsidR="0090110C" w:rsidRPr="0090110C" w:rsidRDefault="0090110C" w:rsidP="0090110C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 w:rsidRPr="0090110C">
              <w:t xml:space="preserve">notebook ad alte prestazioni per gestione contenuti e scenari; </w:t>
            </w:r>
          </w:p>
          <w:p w14:paraId="13BFCA87" w14:textId="77777777" w:rsidR="0090110C" w:rsidRPr="0090110C" w:rsidRDefault="0090110C" w:rsidP="0090110C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 w:rsidRPr="0090110C">
              <w:t xml:space="preserve">rete Wi-Fi 6 per connettività stabile; </w:t>
            </w:r>
          </w:p>
          <w:p w14:paraId="3FC96640" w14:textId="77777777" w:rsidR="0090110C" w:rsidRPr="0090110C" w:rsidRDefault="0090110C" w:rsidP="0090110C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 w:rsidRPr="0090110C">
              <w:t xml:space="preserve">cablaggio strutturato LAN per infrastruttura di rete. </w:t>
            </w:r>
          </w:p>
          <w:p w14:paraId="2355EA98" w14:textId="77777777" w:rsidR="0090110C" w:rsidRPr="0090110C" w:rsidRDefault="0090110C" w:rsidP="0090110C">
            <w:pPr>
              <w:spacing w:before="100" w:beforeAutospacing="1" w:after="100" w:afterAutospacing="1"/>
            </w:pPr>
            <w:r w:rsidRPr="0090110C">
              <w:rPr>
                <w:b/>
              </w:rPr>
              <w:t>Area Organizzazione e Arredi Didattici</w:t>
            </w:r>
            <w:r w:rsidRPr="0090110C">
              <w:rPr>
                <w:b/>
              </w:rPr>
              <w:br/>
            </w:r>
            <w:r w:rsidRPr="0090110C">
              <w:t>Per garantire ordine, sicurezza e flessibilità:</w:t>
            </w:r>
          </w:p>
          <w:p w14:paraId="32159100" w14:textId="77777777" w:rsidR="0090110C" w:rsidRPr="0090110C" w:rsidRDefault="0090110C" w:rsidP="0090110C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0110C">
              <w:t xml:space="preserve">mobili contenitori e casellari per materiali didattici; </w:t>
            </w:r>
          </w:p>
          <w:p w14:paraId="0068874B" w14:textId="77777777" w:rsidR="0090110C" w:rsidRPr="0090110C" w:rsidRDefault="0090110C" w:rsidP="0090110C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0110C">
              <w:t xml:space="preserve">espositori mobili per attività collaborative; </w:t>
            </w:r>
          </w:p>
          <w:p w14:paraId="10D528B9" w14:textId="399F2A6E" w:rsidR="00814B03" w:rsidRPr="0090110C" w:rsidRDefault="0090110C" w:rsidP="0090110C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90110C">
              <w:lastRenderedPageBreak/>
              <w:t>arredi modulari facilmente riconfigurabili.</w:t>
            </w:r>
          </w:p>
        </w:tc>
      </w:tr>
    </w:tbl>
    <w:p w14:paraId="6735AA12" w14:textId="77777777" w:rsidR="00C75BE5" w:rsidRDefault="00C75BE5" w:rsidP="0039049C">
      <w:pPr>
        <w:rPr>
          <w:rFonts w:ascii="Arial" w:hAnsi="Arial" w:cs="Arial"/>
        </w:rPr>
      </w:pPr>
    </w:p>
    <w:p w14:paraId="10CA68E8" w14:textId="77777777" w:rsidR="00D9497B" w:rsidRDefault="00D9497B" w:rsidP="0039049C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3"/>
        <w:gridCol w:w="9514"/>
      </w:tblGrid>
      <w:tr w:rsidR="00FF45C9" w14:paraId="3D472154" w14:textId="77777777" w:rsidTr="006E391C">
        <w:tc>
          <w:tcPr>
            <w:tcW w:w="14427" w:type="dxa"/>
            <w:gridSpan w:val="2"/>
          </w:tcPr>
          <w:p w14:paraId="40274321" w14:textId="4C56FAE9" w:rsidR="00FF45C9" w:rsidRDefault="00DE051E" w:rsidP="00353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Descrizione degli ambienti disponibili presso la sede interessata dalla realizzazione dell’aula 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353691" w:rsidRPr="0035369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come dichiarato nel</w:t>
            </w:r>
            <w:r w:rsidR="00C151C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l’</w:t>
            </w:r>
            <w:r w:rsidR="00353691" w:rsidRPr="0035369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Allegato C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39470C" w:rsidRPr="00353691" w14:paraId="7E8C45C2" w14:textId="77777777" w:rsidTr="00353691">
        <w:trPr>
          <w:trHeight w:val="432"/>
        </w:trPr>
        <w:tc>
          <w:tcPr>
            <w:tcW w:w="4809" w:type="dxa"/>
            <w:vAlign w:val="center"/>
          </w:tcPr>
          <w:p w14:paraId="6CD67346" w14:textId="77777777" w:rsidR="0039470C" w:rsidRPr="00353691" w:rsidRDefault="00534E3E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Indirizzo sede interessata</w:t>
            </w:r>
          </w:p>
        </w:tc>
        <w:tc>
          <w:tcPr>
            <w:tcW w:w="9618" w:type="dxa"/>
            <w:vAlign w:val="center"/>
          </w:tcPr>
          <w:p w14:paraId="7A112383" w14:textId="77777777" w:rsidR="0039470C" w:rsidRPr="00353691" w:rsidRDefault="005C7BF7" w:rsidP="0035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Descrizione delle eventuali opere di adeguamento impiantistico necessarie all’i</w:t>
            </w:r>
            <w:r w:rsidR="006F4591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stallazione</w:t>
            </w:r>
          </w:p>
        </w:tc>
      </w:tr>
      <w:tr w:rsidR="00814B03" w14:paraId="502C45D3" w14:textId="77777777" w:rsidTr="00353691">
        <w:trPr>
          <w:trHeight w:val="662"/>
        </w:trPr>
        <w:tc>
          <w:tcPr>
            <w:tcW w:w="4809" w:type="dxa"/>
          </w:tcPr>
          <w:p w14:paraId="665D1657" w14:textId="77777777" w:rsidR="00814B03" w:rsidRPr="00AB70FA" w:rsidRDefault="00814B03" w:rsidP="00814B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8" w:type="dxa"/>
          </w:tcPr>
          <w:p w14:paraId="1C2EF2FB" w14:textId="5C72E9C5" w:rsidR="00814B03" w:rsidRDefault="00F76DEC" w:rsidP="00814B03">
            <w:pPr>
              <w:rPr>
                <w:rFonts w:ascii="Arial" w:hAnsi="Arial" w:cs="Arial"/>
              </w:rPr>
            </w:pPr>
            <w:r>
              <w:t>Adeguamento dell’impianto elettrico con punti presa dedicati, realizzazione di rete dati cablata, installazione di access point Wi-Fi, predisposizione di superfici morbide e sicure, organizzazione degli spazi per garantire accessibilità, sicurezza e flessibilità didattica.</w:t>
            </w:r>
          </w:p>
        </w:tc>
      </w:tr>
    </w:tbl>
    <w:p w14:paraId="4D7F83CC" w14:textId="77777777" w:rsidR="00D5150E" w:rsidRDefault="00D5150E" w:rsidP="0039049C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5"/>
        <w:gridCol w:w="2748"/>
        <w:gridCol w:w="3086"/>
        <w:gridCol w:w="5718"/>
      </w:tblGrid>
      <w:tr w:rsidR="00BD6C34" w14:paraId="2594171D" w14:textId="77777777" w:rsidTr="00F55556">
        <w:tc>
          <w:tcPr>
            <w:tcW w:w="14277" w:type="dxa"/>
            <w:gridSpan w:val="4"/>
          </w:tcPr>
          <w:p w14:paraId="2FF00246" w14:textId="77777777" w:rsidR="00BD6C34" w:rsidRDefault="002B0FBC" w:rsidP="002E34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Docenti interessati all’attività di formazione e successiva </w:t>
            </w:r>
            <w:r w:rsidR="00C93636">
              <w:rPr>
                <w:rFonts w:ascii="Arial" w:hAnsi="Arial" w:cs="Arial"/>
                <w:b/>
                <w:bCs/>
              </w:rPr>
              <w:t>attività di sperimentazione didattica</w:t>
            </w:r>
            <w:r w:rsidR="00BD6C34">
              <w:rPr>
                <w:rFonts w:ascii="Arial" w:hAnsi="Arial" w:cs="Arial"/>
                <w:b/>
                <w:bCs/>
              </w:rPr>
              <w:t xml:space="preserve"> 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353691" w:rsidRPr="0035369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minimo 20 docenti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BD6C34" w:rsidRPr="00353691" w14:paraId="352D0096" w14:textId="77777777" w:rsidTr="00F55556">
        <w:tc>
          <w:tcPr>
            <w:tcW w:w="2725" w:type="dxa"/>
            <w:vAlign w:val="center"/>
          </w:tcPr>
          <w:p w14:paraId="3D478BA7" w14:textId="77777777" w:rsidR="00BD6C34" w:rsidRPr="00353691" w:rsidRDefault="00BD6C34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Docente interessato</w:t>
            </w:r>
          </w:p>
        </w:tc>
        <w:tc>
          <w:tcPr>
            <w:tcW w:w="2748" w:type="dxa"/>
            <w:vAlign w:val="center"/>
          </w:tcPr>
          <w:p w14:paraId="7CC55085" w14:textId="77777777" w:rsidR="00BD6C34" w:rsidRPr="00353691" w:rsidRDefault="006F4591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Ore di formazione previste e modalità di erogazione</w:t>
            </w:r>
          </w:p>
        </w:tc>
        <w:tc>
          <w:tcPr>
            <w:tcW w:w="3086" w:type="dxa"/>
            <w:vAlign w:val="center"/>
          </w:tcPr>
          <w:p w14:paraId="38AEE9C4" w14:textId="77777777" w:rsidR="00BD6C34" w:rsidRPr="00353691" w:rsidRDefault="00353691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E82C29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ateria</w:t>
            </w:r>
          </w:p>
        </w:tc>
        <w:tc>
          <w:tcPr>
            <w:tcW w:w="5718" w:type="dxa"/>
            <w:vAlign w:val="center"/>
          </w:tcPr>
          <w:p w14:paraId="294AC9D0" w14:textId="77777777" w:rsidR="00BD6C34" w:rsidRPr="00353691" w:rsidRDefault="00E1457B" w:rsidP="0035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Descrizione de</w:t>
            </w:r>
            <w:r w:rsidR="0017148E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lle modalità </w:t>
            </w: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didattic</w:t>
            </w:r>
            <w:r w:rsidR="0017148E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FBC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previsti per la specifica materia e descrizione delle attività di </w:t>
            </w:r>
            <w:r w:rsidR="008E7C77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sperimentazione previste</w:t>
            </w:r>
          </w:p>
        </w:tc>
      </w:tr>
      <w:tr w:rsidR="00BD6C34" w14:paraId="585FFD9D" w14:textId="77777777" w:rsidTr="00F55556">
        <w:trPr>
          <w:trHeight w:val="636"/>
        </w:trPr>
        <w:tc>
          <w:tcPr>
            <w:tcW w:w="2725" w:type="dxa"/>
          </w:tcPr>
          <w:p w14:paraId="1A7C5409" w14:textId="77777777" w:rsidR="00BD6C34" w:rsidRPr="00AB70FA" w:rsidRDefault="00BD6C34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8" w:type="dxa"/>
          </w:tcPr>
          <w:p w14:paraId="7D2E05F0" w14:textId="52ABD9D0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69A6C9F6" w14:textId="304B467D" w:rsidR="00814B03" w:rsidRPr="00DE075D" w:rsidRDefault="00814B03" w:rsidP="00814B03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3E9ED349" w14:textId="77777777" w:rsidR="00814B03" w:rsidRPr="00DE075D" w:rsidRDefault="00814B03" w:rsidP="00814B03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2EB09312" w14:textId="77777777" w:rsidR="00BD6C34" w:rsidRPr="00AB70FA" w:rsidRDefault="00BD6C34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6" w:type="dxa"/>
          </w:tcPr>
          <w:p w14:paraId="4706DD0D" w14:textId="4FB38E64" w:rsidR="00BD6C34" w:rsidRPr="00AB70FA" w:rsidRDefault="00814B03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6099">
              <w:lastRenderedPageBreak/>
              <w:t>Sostegno</w:t>
            </w:r>
          </w:p>
        </w:tc>
        <w:tc>
          <w:tcPr>
            <w:tcW w:w="5718" w:type="dxa"/>
          </w:tcPr>
          <w:p w14:paraId="6D5B0872" w14:textId="3D71D811" w:rsidR="00BD6C34" w:rsidRDefault="00F76DEC" w:rsidP="00F76DEC">
            <w:pPr>
              <w:rPr>
                <w:rFonts w:ascii="Arial" w:hAnsi="Arial" w:cs="Arial"/>
              </w:rPr>
            </w:pPr>
            <w:r w:rsidRPr="00F76DEC">
              <w:t>Utilizzo dell’ambiente multisensoriale per la regolazione emotiva e la riduzione dello stress.</w:t>
            </w:r>
          </w:p>
        </w:tc>
      </w:tr>
      <w:tr w:rsidR="00F55556" w14:paraId="00873326" w14:textId="77777777" w:rsidTr="00F55556">
        <w:trPr>
          <w:trHeight w:val="636"/>
        </w:trPr>
        <w:tc>
          <w:tcPr>
            <w:tcW w:w="2725" w:type="dxa"/>
            <w:vAlign w:val="center"/>
          </w:tcPr>
          <w:p w14:paraId="65EFB01F" w14:textId="77777777" w:rsidR="00F55556" w:rsidRPr="00AB70FA" w:rsidRDefault="00F55556" w:rsidP="00F555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7165537B" w14:textId="77777777" w:rsidR="00F55556" w:rsidRPr="00DE075D" w:rsidRDefault="00F55556" w:rsidP="00F55556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574078D0" w14:textId="77777777" w:rsidR="00F55556" w:rsidRPr="00DE075D" w:rsidRDefault="00F55556" w:rsidP="00F55556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5F67A963" w14:textId="77777777" w:rsidR="00F55556" w:rsidRPr="00DE075D" w:rsidRDefault="00F55556" w:rsidP="00F55556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37448B33" w14:textId="76D55686" w:rsidR="00F55556" w:rsidRPr="00DE075D" w:rsidRDefault="00F55556" w:rsidP="00F55556">
            <w:pPr>
              <w:rPr>
                <w:b/>
                <w:bCs/>
              </w:rPr>
            </w:pPr>
          </w:p>
        </w:tc>
        <w:tc>
          <w:tcPr>
            <w:tcW w:w="3086" w:type="dxa"/>
            <w:vAlign w:val="center"/>
          </w:tcPr>
          <w:p w14:paraId="5B9CF99E" w14:textId="6718E7C9" w:rsidR="00F55556" w:rsidRPr="00CB6099" w:rsidRDefault="00F55556" w:rsidP="00F55556">
            <w:pPr>
              <w:jc w:val="both"/>
            </w:pPr>
            <w:r>
              <w:t>Scienze</w:t>
            </w:r>
          </w:p>
        </w:tc>
        <w:tc>
          <w:tcPr>
            <w:tcW w:w="5718" w:type="dxa"/>
            <w:vAlign w:val="center"/>
          </w:tcPr>
          <w:p w14:paraId="3021174A" w14:textId="5371AC14" w:rsidR="00F55556" w:rsidRPr="00DE075D" w:rsidRDefault="00F76DEC" w:rsidP="00F76DEC">
            <w:r w:rsidRPr="00F76DEC">
              <w:t>Esperienze sui sensi e sulla percezione attraverso stimoli controllati.</w:t>
            </w:r>
          </w:p>
        </w:tc>
      </w:tr>
      <w:tr w:rsidR="00F55556" w14:paraId="6E8E4BF6" w14:textId="77777777" w:rsidTr="00F55556">
        <w:trPr>
          <w:trHeight w:val="636"/>
        </w:trPr>
        <w:tc>
          <w:tcPr>
            <w:tcW w:w="2725" w:type="dxa"/>
            <w:vAlign w:val="center"/>
          </w:tcPr>
          <w:p w14:paraId="60142E9B" w14:textId="77777777" w:rsidR="00F55556" w:rsidRPr="00AB70FA" w:rsidRDefault="00F55556" w:rsidP="00F555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1C3F5C41" w14:textId="77777777" w:rsidR="00F55556" w:rsidRPr="00DE075D" w:rsidRDefault="00F55556" w:rsidP="00F55556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45C2E70E" w14:textId="77777777" w:rsidR="00F55556" w:rsidRPr="00DE075D" w:rsidRDefault="00F55556" w:rsidP="00F55556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 xml:space="preserve">, progettazione di ambienti inclusivi e utilizzo </w:t>
            </w:r>
            <w:r w:rsidRPr="00DE075D">
              <w:lastRenderedPageBreak/>
              <w:t>didattico delle tecnologie sensoriali.</w:t>
            </w:r>
          </w:p>
          <w:p w14:paraId="6126DBD3" w14:textId="77777777" w:rsidR="00F55556" w:rsidRPr="00DE075D" w:rsidRDefault="00F55556" w:rsidP="00F55556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014CDCA9" w14:textId="26DA3566" w:rsidR="00F55556" w:rsidRPr="00D44DA0" w:rsidRDefault="00F55556" w:rsidP="00F55556"/>
        </w:tc>
        <w:tc>
          <w:tcPr>
            <w:tcW w:w="3086" w:type="dxa"/>
            <w:vAlign w:val="center"/>
          </w:tcPr>
          <w:p w14:paraId="7CB9E588" w14:textId="32C15A51" w:rsidR="00F55556" w:rsidRDefault="00F55556" w:rsidP="00F55556">
            <w:pPr>
              <w:jc w:val="both"/>
            </w:pPr>
            <w:r>
              <w:lastRenderedPageBreak/>
              <w:t>Musica</w:t>
            </w:r>
          </w:p>
        </w:tc>
        <w:tc>
          <w:tcPr>
            <w:tcW w:w="5718" w:type="dxa"/>
            <w:vAlign w:val="center"/>
          </w:tcPr>
          <w:p w14:paraId="02A77DB5" w14:textId="43F6F796" w:rsidR="00F55556" w:rsidRPr="00DE075D" w:rsidRDefault="00F76DEC" w:rsidP="00F55556">
            <w:r w:rsidRPr="00F76DEC">
              <w:t>Attività immersive di ascolto e produzione sonora.</w:t>
            </w:r>
          </w:p>
        </w:tc>
      </w:tr>
      <w:tr w:rsidR="00F55556" w14:paraId="4CF42525" w14:textId="77777777" w:rsidTr="00F55556">
        <w:trPr>
          <w:trHeight w:val="636"/>
        </w:trPr>
        <w:tc>
          <w:tcPr>
            <w:tcW w:w="2725" w:type="dxa"/>
            <w:vAlign w:val="center"/>
          </w:tcPr>
          <w:p w14:paraId="1F01FE85" w14:textId="77777777" w:rsidR="00F55556" w:rsidRPr="00AB70FA" w:rsidRDefault="00F55556" w:rsidP="00F555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74503004" w14:textId="77777777" w:rsidR="00F55556" w:rsidRPr="00DE075D" w:rsidRDefault="00F55556" w:rsidP="00F55556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434EF38D" w14:textId="77777777" w:rsidR="00F55556" w:rsidRPr="00DE075D" w:rsidRDefault="00F55556" w:rsidP="00F55556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46E249DB" w14:textId="77777777" w:rsidR="00F55556" w:rsidRPr="00DE075D" w:rsidRDefault="00F55556" w:rsidP="00F55556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2A8DF787" w14:textId="2ACC2264" w:rsidR="00F55556" w:rsidRPr="00D44DA0" w:rsidRDefault="00F55556" w:rsidP="00F55556"/>
        </w:tc>
        <w:tc>
          <w:tcPr>
            <w:tcW w:w="3086" w:type="dxa"/>
            <w:vAlign w:val="center"/>
          </w:tcPr>
          <w:p w14:paraId="235DCD43" w14:textId="73D1824A" w:rsidR="00F55556" w:rsidRDefault="00F55556" w:rsidP="00F55556">
            <w:pPr>
              <w:jc w:val="both"/>
            </w:pPr>
            <w:r>
              <w:t>Arte e immagine</w:t>
            </w:r>
          </w:p>
        </w:tc>
        <w:tc>
          <w:tcPr>
            <w:tcW w:w="5718" w:type="dxa"/>
            <w:vAlign w:val="center"/>
          </w:tcPr>
          <w:p w14:paraId="6098474C" w14:textId="1C4D94BA" w:rsidR="00F55556" w:rsidRPr="00F76DEC" w:rsidRDefault="00F76DEC" w:rsidP="00F55556">
            <w:r w:rsidRPr="00F76DEC">
              <w:t>Creazione di ambientazioni e narrazioni sensoriali.</w:t>
            </w:r>
          </w:p>
        </w:tc>
      </w:tr>
      <w:tr w:rsidR="00F55556" w14:paraId="3EC02993" w14:textId="77777777" w:rsidTr="00F55556">
        <w:trPr>
          <w:trHeight w:val="636"/>
        </w:trPr>
        <w:tc>
          <w:tcPr>
            <w:tcW w:w="2725" w:type="dxa"/>
            <w:vAlign w:val="center"/>
          </w:tcPr>
          <w:p w14:paraId="113CC0B0" w14:textId="77777777" w:rsidR="00F55556" w:rsidRPr="00AB70FA" w:rsidRDefault="00F55556" w:rsidP="00F555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6ECB4010" w14:textId="77777777" w:rsidR="00F55556" w:rsidRPr="00DE075D" w:rsidRDefault="00F55556" w:rsidP="00F55556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06659B14" w14:textId="77777777" w:rsidR="00F55556" w:rsidRPr="00DE075D" w:rsidRDefault="00F55556" w:rsidP="00F55556">
            <w:r w:rsidRPr="00DE075D">
              <w:rPr>
                <w:b/>
                <w:bCs/>
              </w:rPr>
              <w:lastRenderedPageBreak/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02FB0C16" w14:textId="77777777" w:rsidR="00F55556" w:rsidRPr="00DE075D" w:rsidRDefault="00F55556" w:rsidP="00F55556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62B8E9E4" w14:textId="72382408" w:rsidR="00F55556" w:rsidRPr="00D44DA0" w:rsidRDefault="00F55556" w:rsidP="00F55556"/>
        </w:tc>
        <w:tc>
          <w:tcPr>
            <w:tcW w:w="3086" w:type="dxa"/>
            <w:vAlign w:val="center"/>
          </w:tcPr>
          <w:p w14:paraId="6AF1B461" w14:textId="5FE257F5" w:rsidR="00F55556" w:rsidRDefault="00F55556" w:rsidP="00F55556">
            <w:pPr>
              <w:jc w:val="both"/>
            </w:pPr>
            <w:r>
              <w:lastRenderedPageBreak/>
              <w:t>Educazione Fisica</w:t>
            </w:r>
          </w:p>
        </w:tc>
        <w:tc>
          <w:tcPr>
            <w:tcW w:w="5718" w:type="dxa"/>
            <w:vAlign w:val="center"/>
          </w:tcPr>
          <w:p w14:paraId="55A1E44C" w14:textId="1A4BB9D2" w:rsidR="00F55556" w:rsidRPr="00DE075D" w:rsidRDefault="00F76DEC" w:rsidP="00F76DEC">
            <w:r w:rsidRPr="00F76DEC">
              <w:t>Sviluppo psicomotorio attraverso percorsi sensoriali.</w:t>
            </w:r>
          </w:p>
        </w:tc>
      </w:tr>
      <w:tr w:rsidR="00F55556" w14:paraId="2DEE0A86" w14:textId="77777777" w:rsidTr="00F55556">
        <w:trPr>
          <w:trHeight w:val="636"/>
        </w:trPr>
        <w:tc>
          <w:tcPr>
            <w:tcW w:w="2725" w:type="dxa"/>
            <w:vAlign w:val="center"/>
          </w:tcPr>
          <w:p w14:paraId="5EC9138E" w14:textId="77777777" w:rsidR="00F55556" w:rsidRPr="00AB70FA" w:rsidRDefault="00F55556" w:rsidP="00F555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71E945F7" w14:textId="77777777" w:rsidR="00F55556" w:rsidRPr="00DE075D" w:rsidRDefault="00F55556" w:rsidP="00F55556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2</w:t>
            </w:r>
            <w:r w:rsidRPr="00DE075D">
              <w:rPr>
                <w:b/>
                <w:bCs/>
              </w:rPr>
              <w:t xml:space="preserve"> ore in presenza</w:t>
            </w:r>
            <w:r w:rsidRPr="00DE075D">
              <w:br/>
              <w:t>Addestramento tecnico-operativo sull’utilizzo delle tecnologie multisensoriali, gestione dei dispositivi e manutenzione ordinaria.</w:t>
            </w:r>
          </w:p>
          <w:p w14:paraId="1D2E074C" w14:textId="77777777" w:rsidR="00F55556" w:rsidRPr="00DE075D" w:rsidRDefault="00F55556" w:rsidP="00F55556">
            <w:r w:rsidRPr="00DE075D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4</w:t>
            </w:r>
            <w:r w:rsidRPr="00DE075D">
              <w:rPr>
                <w:b/>
                <w:bCs/>
              </w:rPr>
              <w:t xml:space="preserve"> ore online (sincrone/asincrone)</w:t>
            </w:r>
            <w:r w:rsidRPr="00DE075D">
              <w:br/>
              <w:t xml:space="preserve">Approfondimento metodologico sull’approccio </w:t>
            </w:r>
            <w:proofErr w:type="spellStart"/>
            <w:r w:rsidRPr="00DE075D">
              <w:t>Snoezelen</w:t>
            </w:r>
            <w:proofErr w:type="spellEnd"/>
            <w:r w:rsidRPr="00DE075D">
              <w:t>, progettazione di ambienti inclusivi e utilizzo didattico delle tecnologie sensoriali.</w:t>
            </w:r>
          </w:p>
          <w:p w14:paraId="09DABE1D" w14:textId="77777777" w:rsidR="00F55556" w:rsidRPr="00DE075D" w:rsidRDefault="00F55556" w:rsidP="00F55556">
            <w:r w:rsidRPr="00DE075D">
              <w:rPr>
                <w:b/>
                <w:bCs/>
              </w:rPr>
              <w:t>Nr. 2 ore online</w:t>
            </w:r>
            <w:r w:rsidRPr="00DE075D">
              <w:br/>
              <w:t>Utilizzo delle tecnologie digitali e integrazione delle attività multisensoriali nei percorsi didattici.</w:t>
            </w:r>
          </w:p>
          <w:p w14:paraId="63001310" w14:textId="740B55D8" w:rsidR="00F55556" w:rsidRPr="00D44DA0" w:rsidRDefault="00F55556" w:rsidP="00F55556"/>
        </w:tc>
        <w:tc>
          <w:tcPr>
            <w:tcW w:w="3086" w:type="dxa"/>
            <w:vAlign w:val="center"/>
          </w:tcPr>
          <w:p w14:paraId="14E83CE8" w14:textId="1A62EAA2" w:rsidR="00F55556" w:rsidRDefault="00F55556" w:rsidP="00F55556">
            <w:pPr>
              <w:jc w:val="both"/>
            </w:pPr>
            <w:r>
              <w:t>Italiano</w:t>
            </w:r>
          </w:p>
        </w:tc>
        <w:tc>
          <w:tcPr>
            <w:tcW w:w="5718" w:type="dxa"/>
            <w:vAlign w:val="center"/>
          </w:tcPr>
          <w:p w14:paraId="2C755FEE" w14:textId="3DD56131" w:rsidR="00F55556" w:rsidRPr="00910DEE" w:rsidRDefault="00F76DEC" w:rsidP="00F76DEC">
            <w:r w:rsidRPr="00F76DEC">
              <w:t>Produzione narrativa basata su esperienze immersive.</w:t>
            </w:r>
          </w:p>
        </w:tc>
      </w:tr>
    </w:tbl>
    <w:p w14:paraId="75916824" w14:textId="77777777" w:rsidR="00D73C0F" w:rsidRDefault="00D73C0F" w:rsidP="0039049C">
      <w:pPr>
        <w:rPr>
          <w:rFonts w:ascii="Arial" w:hAnsi="Arial" w:cs="Arial"/>
        </w:rPr>
      </w:pPr>
    </w:p>
    <w:p w14:paraId="665533CC" w14:textId="77777777" w:rsidR="00ED7BDC" w:rsidRPr="00FF5EEC" w:rsidRDefault="00FF5EEC" w:rsidP="00FF5EEC">
      <w:pPr>
        <w:jc w:val="center"/>
        <w:rPr>
          <w:rFonts w:ascii="Arial" w:hAnsi="Arial" w:cs="Arial"/>
          <w:b/>
          <w:bCs/>
        </w:rPr>
      </w:pPr>
      <w:r w:rsidRPr="00FF5EEC">
        <w:rPr>
          <w:rFonts w:ascii="Arial" w:hAnsi="Arial" w:cs="Arial"/>
          <w:b/>
          <w:bCs/>
        </w:rPr>
        <w:lastRenderedPageBreak/>
        <w:t>Piano Finanziario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812"/>
        <w:gridCol w:w="5352"/>
        <w:gridCol w:w="2202"/>
      </w:tblGrid>
      <w:tr w:rsidR="00DC6055" w14:paraId="3EBF6F95" w14:textId="77777777" w:rsidTr="00410029">
        <w:trPr>
          <w:jc w:val="center"/>
        </w:trPr>
        <w:tc>
          <w:tcPr>
            <w:tcW w:w="5812" w:type="dxa"/>
          </w:tcPr>
          <w:p w14:paraId="6DB10993" w14:textId="77777777" w:rsidR="00DC6055" w:rsidRPr="00885F64" w:rsidRDefault="00DC6055" w:rsidP="00594E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85F64">
              <w:rPr>
                <w:rFonts w:ascii="Arial" w:hAnsi="Arial" w:cs="Arial"/>
                <w:b/>
                <w:bCs/>
              </w:rPr>
              <w:t>Tipologia di spesa</w:t>
            </w:r>
          </w:p>
        </w:tc>
        <w:tc>
          <w:tcPr>
            <w:tcW w:w="5352" w:type="dxa"/>
          </w:tcPr>
          <w:p w14:paraId="3BC93EE5" w14:textId="77777777" w:rsidR="00DC6055" w:rsidRPr="00D9497B" w:rsidRDefault="00DC6055" w:rsidP="00594EA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7B">
              <w:rPr>
                <w:rFonts w:ascii="Arial" w:hAnsi="Arial" w:cs="Arial"/>
                <w:b/>
                <w:bCs/>
              </w:rPr>
              <w:t>descrizione</w:t>
            </w:r>
          </w:p>
        </w:tc>
        <w:tc>
          <w:tcPr>
            <w:tcW w:w="2202" w:type="dxa"/>
          </w:tcPr>
          <w:p w14:paraId="327E9FA6" w14:textId="77777777" w:rsidR="00DC6055" w:rsidRPr="00D9497B" w:rsidRDefault="00DC6055" w:rsidP="00594EA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7B">
              <w:rPr>
                <w:rFonts w:ascii="Arial" w:hAnsi="Arial" w:cs="Arial"/>
                <w:b/>
                <w:bCs/>
              </w:rPr>
              <w:t>importo complessivo richiesto</w:t>
            </w:r>
          </w:p>
        </w:tc>
      </w:tr>
      <w:tr w:rsidR="00DC6055" w14:paraId="656B171D" w14:textId="77777777" w:rsidTr="00410029">
        <w:trPr>
          <w:jc w:val="center"/>
        </w:trPr>
        <w:tc>
          <w:tcPr>
            <w:tcW w:w="5812" w:type="dxa"/>
          </w:tcPr>
          <w:p w14:paraId="51287D85" w14:textId="1E127833" w:rsidR="00036EDB" w:rsidRPr="00885F64" w:rsidRDefault="005328FE" w:rsidP="00E81F13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Attrezzature </w:t>
            </w:r>
            <w:r w:rsidR="00F8350D" w:rsidRPr="00885F64">
              <w:t xml:space="preserve">inerenti </w:t>
            </w:r>
            <w:proofErr w:type="gramStart"/>
            <w:r w:rsidR="00F8350D" w:rsidRPr="00885F64">
              <w:t>la</w:t>
            </w:r>
            <w:proofErr w:type="gramEnd"/>
            <w:r w:rsidR="00F8350D" w:rsidRPr="00885F64">
              <w:t xml:space="preserve"> realizzazione di aule </w:t>
            </w:r>
            <w:r w:rsidR="00ED26D8" w:rsidRPr="00885F64">
              <w:t>multisensoriali</w:t>
            </w:r>
          </w:p>
        </w:tc>
        <w:tc>
          <w:tcPr>
            <w:tcW w:w="5352" w:type="dxa"/>
          </w:tcPr>
          <w:p w14:paraId="196441B8" w14:textId="12C9A850" w:rsidR="00DC6055" w:rsidRPr="00814B03" w:rsidRDefault="00814B03" w:rsidP="0039049C">
            <w:r>
              <w:t xml:space="preserve">Fornitura completa di sistemi </w:t>
            </w:r>
            <w:proofErr w:type="spellStart"/>
            <w:r>
              <w:t>Snoezelen</w:t>
            </w:r>
            <w:proofErr w:type="spellEnd"/>
            <w:r>
              <w:t xml:space="preserve">, </w:t>
            </w:r>
            <w:r w:rsidR="00493CDC">
              <w:t>attrezzature</w:t>
            </w:r>
            <w:r>
              <w:t xml:space="preserve"> multisensoriali, arredi e infrastrutture digitali</w:t>
            </w:r>
          </w:p>
        </w:tc>
        <w:tc>
          <w:tcPr>
            <w:tcW w:w="2202" w:type="dxa"/>
          </w:tcPr>
          <w:p w14:paraId="3639E09F" w14:textId="27B83F77" w:rsidR="00DC6055" w:rsidRPr="00814B03" w:rsidRDefault="00814B03" w:rsidP="0039049C">
            <w:r>
              <w:t>€ 41.975,00</w:t>
            </w:r>
          </w:p>
        </w:tc>
      </w:tr>
      <w:tr w:rsidR="00F8350D" w14:paraId="393E374A" w14:textId="77777777" w:rsidTr="00410029">
        <w:trPr>
          <w:jc w:val="center"/>
        </w:trPr>
        <w:tc>
          <w:tcPr>
            <w:tcW w:w="5812" w:type="dxa"/>
          </w:tcPr>
          <w:p w14:paraId="5862AE31" w14:textId="77777777" w:rsidR="00F8350D" w:rsidRPr="00885F64" w:rsidRDefault="00513587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Costi di trasporto </w:t>
            </w:r>
            <w:r w:rsidR="00353691" w:rsidRPr="00885F64">
              <w:t xml:space="preserve">attrezzature (max </w:t>
            </w:r>
            <w:r w:rsidR="00E85C06" w:rsidRPr="00885F64">
              <w:t>1</w:t>
            </w:r>
            <w:r w:rsidRPr="00885F64">
              <w:t>%</w:t>
            </w:r>
            <w:r w:rsidR="00353691" w:rsidRPr="00885F64">
              <w:t>)</w:t>
            </w:r>
          </w:p>
        </w:tc>
        <w:tc>
          <w:tcPr>
            <w:tcW w:w="5352" w:type="dxa"/>
          </w:tcPr>
          <w:p w14:paraId="5CC174E7" w14:textId="29F8EC01" w:rsidR="00F8350D" w:rsidRPr="00814B03" w:rsidRDefault="00814B03" w:rsidP="0039049C">
            <w:r>
              <w:t>Logistica e consegna presso sede scolastica</w:t>
            </w:r>
          </w:p>
        </w:tc>
        <w:tc>
          <w:tcPr>
            <w:tcW w:w="2202" w:type="dxa"/>
          </w:tcPr>
          <w:p w14:paraId="04AE995D" w14:textId="0AC45E5C" w:rsidR="00F8350D" w:rsidRPr="00814B03" w:rsidRDefault="00814B03" w:rsidP="0039049C">
            <w:r>
              <w:t>€ 550,00</w:t>
            </w:r>
          </w:p>
        </w:tc>
      </w:tr>
      <w:tr w:rsidR="00F8350D" w14:paraId="0078429B" w14:textId="77777777" w:rsidTr="00410029">
        <w:trPr>
          <w:jc w:val="center"/>
        </w:trPr>
        <w:tc>
          <w:tcPr>
            <w:tcW w:w="5812" w:type="dxa"/>
          </w:tcPr>
          <w:p w14:paraId="22DBD5B2" w14:textId="77777777" w:rsidR="00F8350D" w:rsidRPr="00885F64" w:rsidRDefault="00C7281E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Costi di collaudo </w:t>
            </w:r>
            <w:r w:rsidR="00353691" w:rsidRPr="00885F64">
              <w:t xml:space="preserve">(max </w:t>
            </w:r>
            <w:r w:rsidRPr="00885F64">
              <w:t>1%</w:t>
            </w:r>
            <w:r w:rsidR="00353691" w:rsidRPr="00885F64">
              <w:t>)</w:t>
            </w:r>
          </w:p>
        </w:tc>
        <w:tc>
          <w:tcPr>
            <w:tcW w:w="5352" w:type="dxa"/>
          </w:tcPr>
          <w:p w14:paraId="66A1CFE6" w14:textId="1570C470" w:rsidR="00F8350D" w:rsidRPr="00814B03" w:rsidRDefault="00814B03" w:rsidP="0039049C">
            <w:r>
              <w:t>Verifica tecnica e funzionale delle apparecchiature</w:t>
            </w:r>
          </w:p>
        </w:tc>
        <w:tc>
          <w:tcPr>
            <w:tcW w:w="2202" w:type="dxa"/>
          </w:tcPr>
          <w:p w14:paraId="68B19A45" w14:textId="120C42C0" w:rsidR="00F8350D" w:rsidRPr="00814B03" w:rsidRDefault="00814B03" w:rsidP="00814B03">
            <w:r w:rsidRPr="00814B03">
              <w:t>€ 550,00</w:t>
            </w:r>
          </w:p>
        </w:tc>
      </w:tr>
      <w:tr w:rsidR="00F8350D" w14:paraId="5EF13F56" w14:textId="77777777" w:rsidTr="00410029">
        <w:trPr>
          <w:jc w:val="center"/>
        </w:trPr>
        <w:tc>
          <w:tcPr>
            <w:tcW w:w="5812" w:type="dxa"/>
          </w:tcPr>
          <w:p w14:paraId="209FD940" w14:textId="77777777" w:rsidR="00F8350D" w:rsidRPr="00885F64" w:rsidRDefault="007E6B93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>Costi</w:t>
            </w:r>
            <w:r w:rsidR="00F31A64" w:rsidRPr="00885F64">
              <w:t xml:space="preserve"> di adeguamenti impiantistici </w:t>
            </w:r>
            <w:r w:rsidR="00353691" w:rsidRPr="00885F64">
              <w:t xml:space="preserve">(max </w:t>
            </w:r>
            <w:r w:rsidR="00144BAD" w:rsidRPr="00885F64">
              <w:t>2%</w:t>
            </w:r>
            <w:r w:rsidR="00353691" w:rsidRPr="00885F64">
              <w:t>)</w:t>
            </w:r>
          </w:p>
        </w:tc>
        <w:tc>
          <w:tcPr>
            <w:tcW w:w="5352" w:type="dxa"/>
          </w:tcPr>
          <w:p w14:paraId="2F5E34C8" w14:textId="4F4D78BE" w:rsidR="00F8350D" w:rsidRDefault="00814B03" w:rsidP="0039049C">
            <w:pPr>
              <w:rPr>
                <w:rFonts w:ascii="Arial" w:hAnsi="Arial" w:cs="Arial"/>
              </w:rPr>
            </w:pPr>
            <w:r>
              <w:t>Realizzazione impianti elettrici e rete dati certificata</w:t>
            </w:r>
          </w:p>
        </w:tc>
        <w:tc>
          <w:tcPr>
            <w:tcW w:w="2202" w:type="dxa"/>
          </w:tcPr>
          <w:p w14:paraId="4C1BBB67" w14:textId="33A86556" w:rsidR="00F8350D" w:rsidRPr="00814B03" w:rsidRDefault="00814B03" w:rsidP="00814B03">
            <w:r w:rsidRPr="00814B03">
              <w:t>€ 1.100,00</w:t>
            </w:r>
          </w:p>
        </w:tc>
      </w:tr>
      <w:tr w:rsidR="00F8350D" w14:paraId="3E2B7321" w14:textId="77777777" w:rsidTr="00410029">
        <w:trPr>
          <w:jc w:val="center"/>
        </w:trPr>
        <w:tc>
          <w:tcPr>
            <w:tcW w:w="5812" w:type="dxa"/>
          </w:tcPr>
          <w:p w14:paraId="6817B176" w14:textId="77777777" w:rsidR="00F8350D" w:rsidRPr="00885F64" w:rsidRDefault="00C6738E" w:rsidP="00F8350D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Costi inerenti </w:t>
            </w:r>
            <w:proofErr w:type="gramStart"/>
            <w:r w:rsidRPr="00885F64">
              <w:t>la</w:t>
            </w:r>
            <w:proofErr w:type="gramEnd"/>
            <w:r w:rsidRPr="00885F64">
              <w:t xml:space="preserve"> partecipazione del personale docente alle attività di formazione (max € 5.000,00)</w:t>
            </w:r>
          </w:p>
        </w:tc>
        <w:tc>
          <w:tcPr>
            <w:tcW w:w="5352" w:type="dxa"/>
          </w:tcPr>
          <w:p w14:paraId="6FFFF94B" w14:textId="4C2E954D" w:rsidR="00F8350D" w:rsidRDefault="00814B03" w:rsidP="0039049C">
            <w:pPr>
              <w:rPr>
                <w:rFonts w:ascii="Arial" w:hAnsi="Arial" w:cs="Arial"/>
              </w:rPr>
            </w:pPr>
            <w:r>
              <w:t>Percorsi formativi specialistici sull’utilizzo delle tecnologie</w:t>
            </w:r>
          </w:p>
        </w:tc>
        <w:tc>
          <w:tcPr>
            <w:tcW w:w="2202" w:type="dxa"/>
          </w:tcPr>
          <w:p w14:paraId="4A0BB4FF" w14:textId="3B301172" w:rsidR="00F8350D" w:rsidRPr="00814B03" w:rsidRDefault="00814B03" w:rsidP="0039049C">
            <w:r>
              <w:t>5.000,00</w:t>
            </w:r>
          </w:p>
        </w:tc>
      </w:tr>
      <w:tr w:rsidR="00F8350D" w14:paraId="229C57A9" w14:textId="77777777" w:rsidTr="00410029">
        <w:trPr>
          <w:trHeight w:val="421"/>
          <w:jc w:val="center"/>
        </w:trPr>
        <w:tc>
          <w:tcPr>
            <w:tcW w:w="5812" w:type="dxa"/>
          </w:tcPr>
          <w:p w14:paraId="23EC8052" w14:textId="77777777" w:rsidR="00F8350D" w:rsidRPr="00885F64" w:rsidRDefault="00E102F7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rPr>
                <w:kern w:val="1"/>
              </w:rPr>
              <w:t xml:space="preserve">Costi di personale amministrativo </w:t>
            </w:r>
            <w:r w:rsidR="00353691" w:rsidRPr="00885F64">
              <w:rPr>
                <w:kern w:val="1"/>
              </w:rPr>
              <w:t xml:space="preserve">(max </w:t>
            </w:r>
            <w:r w:rsidR="005649C2" w:rsidRPr="00885F64">
              <w:rPr>
                <w:kern w:val="1"/>
              </w:rPr>
              <w:t>1,5</w:t>
            </w:r>
            <w:r w:rsidR="00E07D48" w:rsidRPr="00885F64">
              <w:rPr>
                <w:kern w:val="1"/>
              </w:rPr>
              <w:t>%</w:t>
            </w:r>
            <w:r w:rsidR="00353691" w:rsidRPr="00885F64">
              <w:rPr>
                <w:kern w:val="1"/>
              </w:rPr>
              <w:t>)</w:t>
            </w:r>
          </w:p>
        </w:tc>
        <w:tc>
          <w:tcPr>
            <w:tcW w:w="5352" w:type="dxa"/>
          </w:tcPr>
          <w:p w14:paraId="4303A0A2" w14:textId="629E02CE" w:rsidR="00F8350D" w:rsidRDefault="00814B03" w:rsidP="0039049C">
            <w:pPr>
              <w:rPr>
                <w:rFonts w:ascii="Arial" w:hAnsi="Arial" w:cs="Arial"/>
              </w:rPr>
            </w:pPr>
            <w:r>
              <w:t>Supporto gestione amministrativa e rendicontazione</w:t>
            </w:r>
          </w:p>
        </w:tc>
        <w:tc>
          <w:tcPr>
            <w:tcW w:w="2202" w:type="dxa"/>
          </w:tcPr>
          <w:p w14:paraId="7D362E54" w14:textId="14DA3412" w:rsidR="00F8350D" w:rsidRPr="00814B03" w:rsidRDefault="00814B03" w:rsidP="00814B03">
            <w:r>
              <w:t>€ 825,00</w:t>
            </w:r>
          </w:p>
        </w:tc>
      </w:tr>
      <w:tr w:rsidR="00410029" w14:paraId="42D41CFE" w14:textId="77777777" w:rsidTr="00410029">
        <w:trPr>
          <w:trHeight w:val="403"/>
          <w:jc w:val="center"/>
        </w:trPr>
        <w:tc>
          <w:tcPr>
            <w:tcW w:w="5812" w:type="dxa"/>
          </w:tcPr>
          <w:p w14:paraId="62DBADB5" w14:textId="77777777" w:rsidR="00410029" w:rsidRPr="00885F64" w:rsidRDefault="00410029" w:rsidP="00410029">
            <w:pPr>
              <w:pStyle w:val="Paragrafoelenco"/>
              <w:ind w:left="327" w:firstLine="0"/>
              <w:rPr>
                <w:kern w:val="1"/>
              </w:rPr>
            </w:pPr>
          </w:p>
        </w:tc>
        <w:tc>
          <w:tcPr>
            <w:tcW w:w="5352" w:type="dxa"/>
          </w:tcPr>
          <w:p w14:paraId="4F07DC72" w14:textId="77777777" w:rsidR="00410029" w:rsidRDefault="00410029" w:rsidP="00410029">
            <w:pPr>
              <w:jc w:val="right"/>
              <w:rPr>
                <w:rFonts w:ascii="Arial" w:hAnsi="Arial" w:cs="Arial"/>
                <w:b/>
              </w:rPr>
            </w:pPr>
            <w:r w:rsidRPr="00410029">
              <w:rPr>
                <w:rFonts w:ascii="Arial" w:hAnsi="Arial" w:cs="Arial"/>
                <w:b/>
              </w:rPr>
              <w:t xml:space="preserve">Totale </w:t>
            </w:r>
            <w:r w:rsidR="009D4867">
              <w:rPr>
                <w:rFonts w:ascii="Arial" w:hAnsi="Arial" w:cs="Arial"/>
                <w:b/>
              </w:rPr>
              <w:t>spese art. 6 lettera A)</w:t>
            </w:r>
          </w:p>
          <w:p w14:paraId="20A3E541" w14:textId="0AF9FFD2" w:rsidR="006504FE" w:rsidRPr="006504FE" w:rsidRDefault="006504FE" w:rsidP="00410029">
            <w:pPr>
              <w:jc w:val="right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6504F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(MAX 50.000,00)</w:t>
            </w:r>
          </w:p>
        </w:tc>
        <w:tc>
          <w:tcPr>
            <w:tcW w:w="2202" w:type="dxa"/>
          </w:tcPr>
          <w:p w14:paraId="4A9EA2B0" w14:textId="7F77A7A2" w:rsidR="00410029" w:rsidRPr="00814B03" w:rsidRDefault="00814B03" w:rsidP="00814B03">
            <w:r w:rsidRPr="00814B03">
              <w:t>€ 50.000,00</w:t>
            </w:r>
          </w:p>
        </w:tc>
      </w:tr>
      <w:tr w:rsidR="00293DCE" w14:paraId="2E1EE65F" w14:textId="77777777" w:rsidTr="00410029">
        <w:trPr>
          <w:trHeight w:val="403"/>
          <w:jc w:val="center"/>
        </w:trPr>
        <w:tc>
          <w:tcPr>
            <w:tcW w:w="5812" w:type="dxa"/>
          </w:tcPr>
          <w:p w14:paraId="61552C84" w14:textId="24831C87" w:rsidR="00293DCE" w:rsidRPr="00885F64" w:rsidRDefault="00C54AF2" w:rsidP="008D3EC0">
            <w:pPr>
              <w:pStyle w:val="Paragrafoelenco"/>
              <w:numPr>
                <w:ilvl w:val="0"/>
                <w:numId w:val="9"/>
              </w:numPr>
              <w:ind w:left="282" w:hanging="282"/>
              <w:rPr>
                <w:kern w:val="1"/>
              </w:rPr>
            </w:pPr>
            <w:r w:rsidRPr="00885F64">
              <w:rPr>
                <w:kern w:val="1"/>
              </w:rPr>
              <w:t>costi del personale ausiliario impiegato per garantire il funzionamento pomeridiano degli ambienti scolastici</w:t>
            </w:r>
          </w:p>
        </w:tc>
        <w:tc>
          <w:tcPr>
            <w:tcW w:w="5352" w:type="dxa"/>
          </w:tcPr>
          <w:p w14:paraId="1B999DB8" w14:textId="54C8BCCE" w:rsidR="00293DCE" w:rsidRPr="00410029" w:rsidRDefault="00814B03" w:rsidP="00814B03">
            <w:pPr>
              <w:rPr>
                <w:rFonts w:ascii="Arial" w:hAnsi="Arial" w:cs="Arial"/>
                <w:b/>
              </w:rPr>
            </w:pPr>
            <w:r>
              <w:t>Supporto gestione spazi e attività</w:t>
            </w:r>
          </w:p>
        </w:tc>
        <w:tc>
          <w:tcPr>
            <w:tcW w:w="2202" w:type="dxa"/>
          </w:tcPr>
          <w:p w14:paraId="6F44668B" w14:textId="29D5DB9C" w:rsidR="00293DCE" w:rsidRPr="00814B03" w:rsidRDefault="00814B03" w:rsidP="00814B03">
            <w:r>
              <w:t>€ 2.500,00</w:t>
            </w:r>
          </w:p>
        </w:tc>
      </w:tr>
      <w:tr w:rsidR="00293DCE" w14:paraId="0CF0FC32" w14:textId="77777777" w:rsidTr="00410029">
        <w:trPr>
          <w:trHeight w:val="403"/>
          <w:jc w:val="center"/>
        </w:trPr>
        <w:tc>
          <w:tcPr>
            <w:tcW w:w="5812" w:type="dxa"/>
          </w:tcPr>
          <w:p w14:paraId="716AA0EA" w14:textId="30ACC4C0" w:rsidR="00293DCE" w:rsidRPr="008D3EC0" w:rsidRDefault="008D3EC0" w:rsidP="008D3EC0">
            <w:pPr>
              <w:pStyle w:val="Paragrafoelenco"/>
              <w:numPr>
                <w:ilvl w:val="0"/>
                <w:numId w:val="9"/>
              </w:numPr>
              <w:ind w:left="282" w:hanging="282"/>
              <w:rPr>
                <w:kern w:val="1"/>
              </w:rPr>
            </w:pPr>
            <w:r w:rsidRPr="008D3EC0">
              <w:rPr>
                <w:kern w:val="1"/>
              </w:rPr>
              <w:t xml:space="preserve">costi del personale docente coinvolto nell’implementazione delle attività inerenti </w:t>
            </w:r>
            <w:proofErr w:type="gramStart"/>
            <w:r w:rsidRPr="008D3EC0">
              <w:rPr>
                <w:kern w:val="1"/>
              </w:rPr>
              <w:t>la</w:t>
            </w:r>
            <w:proofErr w:type="gramEnd"/>
            <w:r w:rsidRPr="008D3EC0">
              <w:rPr>
                <w:kern w:val="1"/>
              </w:rPr>
              <w:t xml:space="preserve"> didattica con l’utilizzo delle aule multisensoriali</w:t>
            </w:r>
          </w:p>
        </w:tc>
        <w:tc>
          <w:tcPr>
            <w:tcW w:w="5352" w:type="dxa"/>
          </w:tcPr>
          <w:p w14:paraId="22AC1723" w14:textId="39978B6E" w:rsidR="00293DCE" w:rsidRPr="00410029" w:rsidRDefault="00814B03" w:rsidP="00814B03">
            <w:pPr>
              <w:rPr>
                <w:rFonts w:ascii="Arial" w:hAnsi="Arial" w:cs="Arial"/>
                <w:b/>
              </w:rPr>
            </w:pPr>
            <w:r>
              <w:t>Attività didattiche e sperimentazione</w:t>
            </w:r>
          </w:p>
        </w:tc>
        <w:tc>
          <w:tcPr>
            <w:tcW w:w="2202" w:type="dxa"/>
          </w:tcPr>
          <w:p w14:paraId="3F00635F" w14:textId="0D38741D" w:rsidR="00293DCE" w:rsidRPr="00814B03" w:rsidRDefault="00814B03" w:rsidP="00814B03">
            <w:r>
              <w:t>€ 2.500,00</w:t>
            </w:r>
          </w:p>
        </w:tc>
      </w:tr>
      <w:tr w:rsidR="00293DCE" w14:paraId="3ECF5C66" w14:textId="77777777" w:rsidTr="00410029">
        <w:trPr>
          <w:trHeight w:val="403"/>
          <w:jc w:val="center"/>
        </w:trPr>
        <w:tc>
          <w:tcPr>
            <w:tcW w:w="5812" w:type="dxa"/>
          </w:tcPr>
          <w:p w14:paraId="07DEC3AE" w14:textId="77777777" w:rsidR="00293DCE" w:rsidRPr="001752B5" w:rsidRDefault="00293DCE" w:rsidP="00410029">
            <w:pPr>
              <w:pStyle w:val="Paragrafoelenco"/>
              <w:ind w:left="327" w:firstLine="0"/>
              <w:rPr>
                <w:kern w:val="1"/>
              </w:rPr>
            </w:pPr>
          </w:p>
        </w:tc>
        <w:tc>
          <w:tcPr>
            <w:tcW w:w="5352" w:type="dxa"/>
          </w:tcPr>
          <w:p w14:paraId="2C8B6ADB" w14:textId="77777777" w:rsidR="00293DCE" w:rsidRDefault="008D3EC0" w:rsidP="00410029">
            <w:pPr>
              <w:jc w:val="right"/>
              <w:rPr>
                <w:rFonts w:ascii="Arial" w:hAnsi="Arial" w:cs="Arial"/>
                <w:b/>
              </w:rPr>
            </w:pPr>
            <w:r w:rsidRPr="00410029">
              <w:rPr>
                <w:rFonts w:ascii="Arial" w:hAnsi="Arial" w:cs="Arial"/>
                <w:b/>
              </w:rPr>
              <w:t xml:space="preserve">Totale </w:t>
            </w:r>
            <w:r>
              <w:rPr>
                <w:rFonts w:ascii="Arial" w:hAnsi="Arial" w:cs="Arial"/>
                <w:b/>
              </w:rPr>
              <w:t>spese art. 6 lettera B)</w:t>
            </w:r>
          </w:p>
          <w:p w14:paraId="08058FC1" w14:textId="124DD27D" w:rsidR="00885F64" w:rsidRPr="006504FE" w:rsidRDefault="00885F64" w:rsidP="00410029">
            <w:pPr>
              <w:jc w:val="right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6504F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(MAX 5.000,00)</w:t>
            </w:r>
          </w:p>
        </w:tc>
        <w:tc>
          <w:tcPr>
            <w:tcW w:w="2202" w:type="dxa"/>
          </w:tcPr>
          <w:p w14:paraId="586892AA" w14:textId="15FE04A6" w:rsidR="00293DCE" w:rsidRPr="00814B03" w:rsidRDefault="00814B03" w:rsidP="0039049C">
            <w:r>
              <w:t>€ 5.000,00</w:t>
            </w:r>
          </w:p>
        </w:tc>
      </w:tr>
      <w:tr w:rsidR="00293DCE" w14:paraId="1B5A4331" w14:textId="77777777" w:rsidTr="00410029">
        <w:trPr>
          <w:trHeight w:val="403"/>
          <w:jc w:val="center"/>
        </w:trPr>
        <w:tc>
          <w:tcPr>
            <w:tcW w:w="5812" w:type="dxa"/>
          </w:tcPr>
          <w:p w14:paraId="43DAD1B4" w14:textId="77777777" w:rsidR="00293DCE" w:rsidRPr="001752B5" w:rsidRDefault="00293DCE" w:rsidP="00410029">
            <w:pPr>
              <w:pStyle w:val="Paragrafoelenco"/>
              <w:ind w:left="327" w:firstLine="0"/>
              <w:rPr>
                <w:kern w:val="1"/>
              </w:rPr>
            </w:pPr>
          </w:p>
        </w:tc>
        <w:tc>
          <w:tcPr>
            <w:tcW w:w="5352" w:type="dxa"/>
          </w:tcPr>
          <w:p w14:paraId="250E3167" w14:textId="77777777" w:rsidR="00293DCE" w:rsidRDefault="00885F64" w:rsidP="0041002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PROGETTO</w:t>
            </w:r>
          </w:p>
          <w:p w14:paraId="3CABC926" w14:textId="16CF4BA5" w:rsidR="006504FE" w:rsidRPr="006504FE" w:rsidRDefault="006504FE" w:rsidP="00410029">
            <w:pPr>
              <w:jc w:val="right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6504F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(MAX 55.000,00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02" w:type="dxa"/>
          </w:tcPr>
          <w:p w14:paraId="255079B8" w14:textId="331F7638" w:rsidR="00293DCE" w:rsidRDefault="00814B03" w:rsidP="00814B03">
            <w:pPr>
              <w:pStyle w:val="NormaleWeb"/>
              <w:rPr>
                <w:rFonts w:ascii="Arial" w:hAnsi="Arial" w:cs="Arial"/>
              </w:rPr>
            </w:pPr>
            <w:r w:rsidRPr="00814B0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€ 55.000,00</w:t>
            </w:r>
          </w:p>
        </w:tc>
      </w:tr>
    </w:tbl>
    <w:p w14:paraId="5E691B0E" w14:textId="77777777" w:rsidR="00ED7BDC" w:rsidRPr="005F1F13" w:rsidRDefault="00ED7BDC" w:rsidP="00410029">
      <w:pPr>
        <w:ind w:left="7797" w:right="2380"/>
        <w:jc w:val="center"/>
        <w:rPr>
          <w:rFonts w:ascii="Arial" w:hAnsi="Arial" w:cs="Arial"/>
        </w:rPr>
      </w:pPr>
    </w:p>
    <w:p w14:paraId="013FDFAD" w14:textId="77777777" w:rsidR="00410029" w:rsidRDefault="00410029" w:rsidP="00410029">
      <w:pPr>
        <w:spacing w:after="0" w:line="240" w:lineRule="auto"/>
        <w:ind w:left="7797" w:right="2380"/>
        <w:jc w:val="center"/>
        <w:rPr>
          <w:b/>
          <w:i/>
        </w:rPr>
      </w:pPr>
      <w:r>
        <w:rPr>
          <w:b/>
          <w:i/>
        </w:rPr>
        <w:t>Il Dirigente scolastico</w:t>
      </w:r>
    </w:p>
    <w:p w14:paraId="0A749F6E" w14:textId="77777777" w:rsidR="00410029" w:rsidRPr="006061D0" w:rsidRDefault="00410029" w:rsidP="00410029">
      <w:pPr>
        <w:spacing w:after="0" w:line="240" w:lineRule="auto"/>
        <w:ind w:left="7797" w:right="2380"/>
        <w:jc w:val="center"/>
        <w:rPr>
          <w:i/>
          <w:sz w:val="18"/>
          <w:szCs w:val="18"/>
        </w:rPr>
      </w:pPr>
      <w:r w:rsidRPr="006061D0">
        <w:rPr>
          <w:i/>
          <w:sz w:val="18"/>
          <w:szCs w:val="18"/>
        </w:rPr>
        <w:t xml:space="preserve">(firma digitale formato </w:t>
      </w:r>
      <w:proofErr w:type="spellStart"/>
      <w:r w:rsidRPr="006061D0">
        <w:rPr>
          <w:i/>
          <w:sz w:val="18"/>
          <w:szCs w:val="18"/>
        </w:rPr>
        <w:t>Pades</w:t>
      </w:r>
      <w:proofErr w:type="spellEnd"/>
      <w:r w:rsidRPr="006061D0">
        <w:rPr>
          <w:i/>
          <w:sz w:val="18"/>
          <w:szCs w:val="18"/>
        </w:rPr>
        <w:t xml:space="preserve"> grafico*)</w:t>
      </w:r>
    </w:p>
    <w:p w14:paraId="3714FF8D" w14:textId="77777777" w:rsidR="00410029" w:rsidRPr="000009E7" w:rsidRDefault="00410029" w:rsidP="00410029">
      <w:pPr>
        <w:spacing w:after="0" w:line="240" w:lineRule="auto"/>
        <w:ind w:left="7797" w:right="2380"/>
        <w:jc w:val="center"/>
        <w:rPr>
          <w:i/>
        </w:rPr>
      </w:pPr>
    </w:p>
    <w:p w14:paraId="3B9C993B" w14:textId="77777777" w:rsidR="00410029" w:rsidRDefault="00410029" w:rsidP="00410029">
      <w:pPr>
        <w:ind w:left="7797" w:right="2380"/>
        <w:jc w:val="center"/>
        <w:rPr>
          <w:b/>
          <w:i/>
        </w:rPr>
      </w:pPr>
      <w:r>
        <w:rPr>
          <w:b/>
          <w:i/>
        </w:rPr>
        <w:t>__________________________</w:t>
      </w:r>
    </w:p>
    <w:p w14:paraId="01AF35DE" w14:textId="77777777" w:rsidR="00410029" w:rsidRDefault="00410029" w:rsidP="00410029">
      <w:pPr>
        <w:ind w:left="7797" w:right="2380"/>
        <w:jc w:val="center"/>
        <w:rPr>
          <w:b/>
          <w:i/>
        </w:rPr>
      </w:pPr>
    </w:p>
    <w:p w14:paraId="39B2396D" w14:textId="77777777" w:rsidR="00410029" w:rsidRPr="00410029" w:rsidRDefault="00410029" w:rsidP="00410029">
      <w:pPr>
        <w:spacing w:line="240" w:lineRule="atLeast"/>
        <w:rPr>
          <w:rFonts w:ascii="Arial" w:hAnsi="Arial" w:cs="Arial"/>
          <w:sz w:val="18"/>
          <w:szCs w:val="18"/>
        </w:rPr>
      </w:pPr>
      <w:r w:rsidRPr="00410029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</w:t>
      </w:r>
      <w:proofErr w:type="spellStart"/>
      <w:r w:rsidRPr="00410029">
        <w:rPr>
          <w:rFonts w:ascii="Arial" w:hAnsi="Arial" w:cs="Arial"/>
          <w:sz w:val="18"/>
          <w:szCs w:val="18"/>
          <w:lang w:eastAsia="ar-SA"/>
        </w:rPr>
        <w:t>D.Lgs.</w:t>
      </w:r>
      <w:proofErr w:type="spellEnd"/>
      <w:r w:rsidRPr="00410029">
        <w:rPr>
          <w:rFonts w:ascii="Arial" w:hAnsi="Arial" w:cs="Arial"/>
          <w:sz w:val="18"/>
          <w:szCs w:val="18"/>
          <w:lang w:eastAsia="ar-SA"/>
        </w:rPr>
        <w:t xml:space="preserve"> 82/2005 </w:t>
      </w:r>
      <w:proofErr w:type="spellStart"/>
      <w:r w:rsidRPr="00410029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410029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 Ove necessario, è</w:t>
      </w:r>
      <w:r w:rsidRPr="00410029">
        <w:rPr>
          <w:rFonts w:ascii="Arial" w:hAnsi="Arial" w:cs="Arial"/>
          <w:iCs/>
          <w:sz w:val="18"/>
          <w:szCs w:val="18"/>
        </w:rPr>
        <w:t xml:space="preserve"> possibile aggiungere ulteriori righe alla scheda.</w:t>
      </w:r>
    </w:p>
    <w:sectPr w:rsidR="00410029" w:rsidRPr="00410029" w:rsidSect="005F1F13">
      <w:footerReference w:type="default" r:id="rId8"/>
      <w:headerReference w:type="first" r:id="rId9"/>
      <w:footerReference w:type="first" r:id="rId10"/>
      <w:pgSz w:w="16838" w:h="11906" w:orient="landscape"/>
      <w:pgMar w:top="1134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2F16" w14:textId="77777777" w:rsidR="00765120" w:rsidRDefault="00765120" w:rsidP="0039049C">
      <w:pPr>
        <w:spacing w:after="0" w:line="240" w:lineRule="auto"/>
      </w:pPr>
      <w:r>
        <w:separator/>
      </w:r>
    </w:p>
  </w:endnote>
  <w:endnote w:type="continuationSeparator" w:id="0">
    <w:p w14:paraId="14A37265" w14:textId="77777777" w:rsidR="00765120" w:rsidRDefault="00765120" w:rsidP="0039049C">
      <w:pPr>
        <w:spacing w:after="0" w:line="240" w:lineRule="auto"/>
      </w:pPr>
      <w:r>
        <w:continuationSeparator/>
      </w:r>
    </w:p>
  </w:endnote>
  <w:endnote w:type="continuationNotice" w:id="1">
    <w:p w14:paraId="0497B61B" w14:textId="77777777" w:rsidR="00765120" w:rsidRDefault="00765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387489"/>
      <w:docPartObj>
        <w:docPartGallery w:val="Page Numbers (Bottom of Page)"/>
        <w:docPartUnique/>
      </w:docPartObj>
    </w:sdtPr>
    <w:sdtEndPr/>
    <w:sdtContent>
      <w:p w14:paraId="37A56002" w14:textId="77777777" w:rsidR="00FA1B33" w:rsidRDefault="001B4915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DD62C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897455"/>
      <w:docPartObj>
        <w:docPartGallery w:val="Page Numbers (Bottom of Page)"/>
        <w:docPartUnique/>
      </w:docPartObj>
    </w:sdtPr>
    <w:sdtEndPr/>
    <w:sdtContent>
      <w:p w14:paraId="334B3A42" w14:textId="77777777" w:rsidR="00D86542" w:rsidRDefault="001B4915" w:rsidP="00353691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DD62C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76FE7" w14:textId="77777777" w:rsidR="00765120" w:rsidRDefault="00765120" w:rsidP="0039049C">
      <w:pPr>
        <w:spacing w:after="0" w:line="240" w:lineRule="auto"/>
      </w:pPr>
      <w:r>
        <w:separator/>
      </w:r>
    </w:p>
  </w:footnote>
  <w:footnote w:type="continuationSeparator" w:id="0">
    <w:p w14:paraId="13DCB549" w14:textId="77777777" w:rsidR="00765120" w:rsidRDefault="00765120" w:rsidP="0039049C">
      <w:pPr>
        <w:spacing w:after="0" w:line="240" w:lineRule="auto"/>
      </w:pPr>
      <w:r>
        <w:continuationSeparator/>
      </w:r>
    </w:p>
  </w:footnote>
  <w:footnote w:type="continuationNotice" w:id="1">
    <w:p w14:paraId="0D9531E5" w14:textId="77777777" w:rsidR="00765120" w:rsidRDefault="007651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9A29" w14:textId="77777777" w:rsidR="00E06A00" w:rsidRPr="00E06A00" w:rsidRDefault="00F140BC" w:rsidP="00E06A00">
    <w:pPr>
      <w:spacing w:after="0" w:line="240" w:lineRule="auto"/>
      <w:ind w:left="708"/>
      <w:jc w:val="both"/>
      <w:rPr>
        <w:rFonts w:ascii="Arial" w:hAnsi="Arial" w:cs="Arial"/>
        <w:b/>
        <w:bCs/>
      </w:rPr>
    </w:pPr>
    <w:r w:rsidRPr="00C7245A">
      <w:rPr>
        <w:rFonts w:ascii="Arial" w:hAnsi="Arial" w:cs="Arial"/>
        <w:b/>
        <w:bCs/>
      </w:rPr>
      <w:t xml:space="preserve">Allegato </w:t>
    </w:r>
    <w:r w:rsidR="007D11C4">
      <w:rPr>
        <w:rFonts w:ascii="Arial" w:hAnsi="Arial" w:cs="Arial"/>
        <w:b/>
        <w:bCs/>
      </w:rPr>
      <w:t>B</w:t>
    </w:r>
    <w:r w:rsidR="00353691">
      <w:rPr>
        <w:rFonts w:ascii="Arial" w:hAnsi="Arial" w:cs="Arial"/>
        <w:b/>
        <w:bCs/>
      </w:rPr>
      <w:t xml:space="preserve"> – Scheda progetto</w:t>
    </w:r>
  </w:p>
  <w:p w14:paraId="5561009E" w14:textId="77777777" w:rsidR="00AA5D58" w:rsidRPr="00C7245A" w:rsidRDefault="00AA5D58" w:rsidP="00E77B09">
    <w:pPr>
      <w:spacing w:after="0" w:line="240" w:lineRule="auto"/>
      <w:ind w:left="708"/>
      <w:jc w:val="both"/>
      <w:rPr>
        <w:rFonts w:ascii="Arial" w:hAnsi="Arial" w:cs="Arial"/>
        <w:i/>
        <w:iCs/>
      </w:rPr>
    </w:pPr>
  </w:p>
  <w:p w14:paraId="0561928E" w14:textId="77777777"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 w15:restartNumberingAfterBreak="0">
    <w:nsid w:val="085558A5"/>
    <w:multiLevelType w:val="multilevel"/>
    <w:tmpl w:val="ED80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40D72"/>
    <w:multiLevelType w:val="multilevel"/>
    <w:tmpl w:val="F1C0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C10B7"/>
    <w:multiLevelType w:val="hybridMultilevel"/>
    <w:tmpl w:val="5270F5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13802"/>
    <w:multiLevelType w:val="multilevel"/>
    <w:tmpl w:val="DAC6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E01D3"/>
    <w:multiLevelType w:val="multilevel"/>
    <w:tmpl w:val="5970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C243F"/>
    <w:multiLevelType w:val="multilevel"/>
    <w:tmpl w:val="9296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C0CCB"/>
    <w:multiLevelType w:val="multilevel"/>
    <w:tmpl w:val="EE0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637E1"/>
    <w:multiLevelType w:val="multilevel"/>
    <w:tmpl w:val="DF2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60729"/>
    <w:multiLevelType w:val="hybridMultilevel"/>
    <w:tmpl w:val="63123A7C"/>
    <w:lvl w:ilvl="0" w:tplc="88F229D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47BC3464"/>
    <w:multiLevelType w:val="multilevel"/>
    <w:tmpl w:val="26E4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4980A3E"/>
    <w:multiLevelType w:val="hybridMultilevel"/>
    <w:tmpl w:val="E0EE9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A9F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60B77"/>
    <w:multiLevelType w:val="multilevel"/>
    <w:tmpl w:val="0E0A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F4C37"/>
    <w:multiLevelType w:val="hybridMultilevel"/>
    <w:tmpl w:val="1DA0EA34"/>
    <w:lvl w:ilvl="0" w:tplc="DEDE6A80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F1132"/>
    <w:multiLevelType w:val="multilevel"/>
    <w:tmpl w:val="D240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D0396"/>
    <w:multiLevelType w:val="hybridMultilevel"/>
    <w:tmpl w:val="14DEE908"/>
    <w:lvl w:ilvl="0" w:tplc="DEDE6A80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7" w:hanging="360"/>
      </w:pPr>
    </w:lvl>
    <w:lvl w:ilvl="2" w:tplc="0410001B" w:tentative="1">
      <w:start w:val="1"/>
      <w:numFmt w:val="lowerRoman"/>
      <w:lvlText w:val="%3."/>
      <w:lvlJc w:val="right"/>
      <w:pPr>
        <w:ind w:left="2127" w:hanging="180"/>
      </w:pPr>
    </w:lvl>
    <w:lvl w:ilvl="3" w:tplc="0410000F" w:tentative="1">
      <w:start w:val="1"/>
      <w:numFmt w:val="decimal"/>
      <w:lvlText w:val="%4."/>
      <w:lvlJc w:val="left"/>
      <w:pPr>
        <w:ind w:left="2847" w:hanging="360"/>
      </w:pPr>
    </w:lvl>
    <w:lvl w:ilvl="4" w:tplc="04100019" w:tentative="1">
      <w:start w:val="1"/>
      <w:numFmt w:val="lowerLetter"/>
      <w:lvlText w:val="%5."/>
      <w:lvlJc w:val="left"/>
      <w:pPr>
        <w:ind w:left="3567" w:hanging="360"/>
      </w:pPr>
    </w:lvl>
    <w:lvl w:ilvl="5" w:tplc="0410001B" w:tentative="1">
      <w:start w:val="1"/>
      <w:numFmt w:val="lowerRoman"/>
      <w:lvlText w:val="%6."/>
      <w:lvlJc w:val="right"/>
      <w:pPr>
        <w:ind w:left="4287" w:hanging="180"/>
      </w:pPr>
    </w:lvl>
    <w:lvl w:ilvl="6" w:tplc="0410000F" w:tentative="1">
      <w:start w:val="1"/>
      <w:numFmt w:val="decimal"/>
      <w:lvlText w:val="%7."/>
      <w:lvlJc w:val="left"/>
      <w:pPr>
        <w:ind w:left="5007" w:hanging="360"/>
      </w:pPr>
    </w:lvl>
    <w:lvl w:ilvl="7" w:tplc="04100019" w:tentative="1">
      <w:start w:val="1"/>
      <w:numFmt w:val="lowerLetter"/>
      <w:lvlText w:val="%8."/>
      <w:lvlJc w:val="left"/>
      <w:pPr>
        <w:ind w:left="5727" w:hanging="360"/>
      </w:pPr>
    </w:lvl>
    <w:lvl w:ilvl="8" w:tplc="0410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9" w15:restartNumberingAfterBreak="0">
    <w:nsid w:val="6CE43B0B"/>
    <w:multiLevelType w:val="multilevel"/>
    <w:tmpl w:val="C31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8A3D7B"/>
    <w:multiLevelType w:val="multilevel"/>
    <w:tmpl w:val="9D3C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344C1"/>
    <w:multiLevelType w:val="multilevel"/>
    <w:tmpl w:val="E9C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14"/>
  </w:num>
  <w:num w:numId="6">
    <w:abstractNumId w:val="3"/>
  </w:num>
  <w:num w:numId="7">
    <w:abstractNumId w:val="10"/>
  </w:num>
  <w:num w:numId="8">
    <w:abstractNumId w:val="18"/>
  </w:num>
  <w:num w:numId="9">
    <w:abstractNumId w:val="16"/>
  </w:num>
  <w:num w:numId="10">
    <w:abstractNumId w:val="15"/>
  </w:num>
  <w:num w:numId="11">
    <w:abstractNumId w:val="7"/>
  </w:num>
  <w:num w:numId="12">
    <w:abstractNumId w:val="21"/>
  </w:num>
  <w:num w:numId="13">
    <w:abstractNumId w:val="17"/>
  </w:num>
  <w:num w:numId="14">
    <w:abstractNumId w:val="1"/>
  </w:num>
  <w:num w:numId="15">
    <w:abstractNumId w:val="19"/>
  </w:num>
  <w:num w:numId="16">
    <w:abstractNumId w:val="12"/>
  </w:num>
  <w:num w:numId="17">
    <w:abstractNumId w:val="2"/>
  </w:num>
  <w:num w:numId="18">
    <w:abstractNumId w:val="6"/>
  </w:num>
  <w:num w:numId="19">
    <w:abstractNumId w:val="4"/>
  </w:num>
  <w:num w:numId="20">
    <w:abstractNumId w:val="20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C"/>
    <w:rsid w:val="00003B08"/>
    <w:rsid w:val="00007957"/>
    <w:rsid w:val="000358BB"/>
    <w:rsid w:val="00036EDB"/>
    <w:rsid w:val="000564E1"/>
    <w:rsid w:val="000656DE"/>
    <w:rsid w:val="00097BAF"/>
    <w:rsid w:val="000A3647"/>
    <w:rsid w:val="000B280D"/>
    <w:rsid w:val="000C2B33"/>
    <w:rsid w:val="000C4982"/>
    <w:rsid w:val="000D4C8A"/>
    <w:rsid w:val="000E1B00"/>
    <w:rsid w:val="0011562E"/>
    <w:rsid w:val="0011718D"/>
    <w:rsid w:val="00127C42"/>
    <w:rsid w:val="001405E4"/>
    <w:rsid w:val="00144BAD"/>
    <w:rsid w:val="0014707F"/>
    <w:rsid w:val="0017148E"/>
    <w:rsid w:val="001752B5"/>
    <w:rsid w:val="00177A59"/>
    <w:rsid w:val="00180EE6"/>
    <w:rsid w:val="001859D8"/>
    <w:rsid w:val="001A6237"/>
    <w:rsid w:val="001B4915"/>
    <w:rsid w:val="001B4F61"/>
    <w:rsid w:val="001C36C6"/>
    <w:rsid w:val="001F3204"/>
    <w:rsid w:val="0020405B"/>
    <w:rsid w:val="0021118D"/>
    <w:rsid w:val="00243838"/>
    <w:rsid w:val="00247068"/>
    <w:rsid w:val="0027545E"/>
    <w:rsid w:val="00284E41"/>
    <w:rsid w:val="00293DCE"/>
    <w:rsid w:val="00295A07"/>
    <w:rsid w:val="002A57CF"/>
    <w:rsid w:val="002A70C2"/>
    <w:rsid w:val="002B0FBC"/>
    <w:rsid w:val="002B1268"/>
    <w:rsid w:val="002B6742"/>
    <w:rsid w:val="002B7183"/>
    <w:rsid w:val="002B7920"/>
    <w:rsid w:val="002D2F9D"/>
    <w:rsid w:val="002D69BF"/>
    <w:rsid w:val="002F0FB8"/>
    <w:rsid w:val="002F5490"/>
    <w:rsid w:val="003064DF"/>
    <w:rsid w:val="00306545"/>
    <w:rsid w:val="00307448"/>
    <w:rsid w:val="003114EA"/>
    <w:rsid w:val="003176E0"/>
    <w:rsid w:val="0032070E"/>
    <w:rsid w:val="00333358"/>
    <w:rsid w:val="00353691"/>
    <w:rsid w:val="0039049C"/>
    <w:rsid w:val="0039470C"/>
    <w:rsid w:val="003D4A05"/>
    <w:rsid w:val="003F04AD"/>
    <w:rsid w:val="00410029"/>
    <w:rsid w:val="0041227B"/>
    <w:rsid w:val="004215E1"/>
    <w:rsid w:val="004218CC"/>
    <w:rsid w:val="00427ECE"/>
    <w:rsid w:val="004418D4"/>
    <w:rsid w:val="00454BB5"/>
    <w:rsid w:val="00461DB3"/>
    <w:rsid w:val="00483D67"/>
    <w:rsid w:val="00491E5A"/>
    <w:rsid w:val="00491ED9"/>
    <w:rsid w:val="00493CDC"/>
    <w:rsid w:val="004A248A"/>
    <w:rsid w:val="004A7E09"/>
    <w:rsid w:val="004D40C9"/>
    <w:rsid w:val="004E4254"/>
    <w:rsid w:val="00503374"/>
    <w:rsid w:val="00513587"/>
    <w:rsid w:val="00516412"/>
    <w:rsid w:val="005328FE"/>
    <w:rsid w:val="00532945"/>
    <w:rsid w:val="00534E3E"/>
    <w:rsid w:val="005649C2"/>
    <w:rsid w:val="00573C30"/>
    <w:rsid w:val="0057460A"/>
    <w:rsid w:val="00594EA5"/>
    <w:rsid w:val="005A5637"/>
    <w:rsid w:val="005C7380"/>
    <w:rsid w:val="005C7BF7"/>
    <w:rsid w:val="005C7F29"/>
    <w:rsid w:val="005D046A"/>
    <w:rsid w:val="005E4EED"/>
    <w:rsid w:val="005F1F13"/>
    <w:rsid w:val="005F696E"/>
    <w:rsid w:val="00600E18"/>
    <w:rsid w:val="006031A7"/>
    <w:rsid w:val="00606639"/>
    <w:rsid w:val="00613E4F"/>
    <w:rsid w:val="0062699C"/>
    <w:rsid w:val="00626A04"/>
    <w:rsid w:val="006407B2"/>
    <w:rsid w:val="00645933"/>
    <w:rsid w:val="00647ECD"/>
    <w:rsid w:val="006504FE"/>
    <w:rsid w:val="0066228A"/>
    <w:rsid w:val="006718B6"/>
    <w:rsid w:val="006721FF"/>
    <w:rsid w:val="00694262"/>
    <w:rsid w:val="00697AA0"/>
    <w:rsid w:val="006A2E4D"/>
    <w:rsid w:val="006B6E97"/>
    <w:rsid w:val="006C5063"/>
    <w:rsid w:val="006D1D39"/>
    <w:rsid w:val="006D22D1"/>
    <w:rsid w:val="006D65EC"/>
    <w:rsid w:val="006F4591"/>
    <w:rsid w:val="00712294"/>
    <w:rsid w:val="00757787"/>
    <w:rsid w:val="007607CE"/>
    <w:rsid w:val="00765120"/>
    <w:rsid w:val="007868C3"/>
    <w:rsid w:val="00786D98"/>
    <w:rsid w:val="007C0AA4"/>
    <w:rsid w:val="007C1EDE"/>
    <w:rsid w:val="007C5F7B"/>
    <w:rsid w:val="007D11C4"/>
    <w:rsid w:val="007E045B"/>
    <w:rsid w:val="007E38F4"/>
    <w:rsid w:val="007E6B93"/>
    <w:rsid w:val="007F2F61"/>
    <w:rsid w:val="008004B8"/>
    <w:rsid w:val="00802C8A"/>
    <w:rsid w:val="0080574F"/>
    <w:rsid w:val="00814B03"/>
    <w:rsid w:val="00823368"/>
    <w:rsid w:val="008332ED"/>
    <w:rsid w:val="00853951"/>
    <w:rsid w:val="0088087F"/>
    <w:rsid w:val="00884A8E"/>
    <w:rsid w:val="00885F64"/>
    <w:rsid w:val="008932F6"/>
    <w:rsid w:val="008B0C4C"/>
    <w:rsid w:val="008D0D1A"/>
    <w:rsid w:val="008D38EE"/>
    <w:rsid w:val="008D3EC0"/>
    <w:rsid w:val="008D5F89"/>
    <w:rsid w:val="008E2966"/>
    <w:rsid w:val="008E7C77"/>
    <w:rsid w:val="0090110C"/>
    <w:rsid w:val="00944B2E"/>
    <w:rsid w:val="00952917"/>
    <w:rsid w:val="00957B11"/>
    <w:rsid w:val="00960201"/>
    <w:rsid w:val="009618E7"/>
    <w:rsid w:val="00963612"/>
    <w:rsid w:val="00981B69"/>
    <w:rsid w:val="0099098A"/>
    <w:rsid w:val="009A0406"/>
    <w:rsid w:val="009D4867"/>
    <w:rsid w:val="009D48A2"/>
    <w:rsid w:val="00A12594"/>
    <w:rsid w:val="00A2429E"/>
    <w:rsid w:val="00A26CFF"/>
    <w:rsid w:val="00A300DB"/>
    <w:rsid w:val="00A51B28"/>
    <w:rsid w:val="00A91667"/>
    <w:rsid w:val="00AA5D58"/>
    <w:rsid w:val="00AB1181"/>
    <w:rsid w:val="00AB70FA"/>
    <w:rsid w:val="00AC1124"/>
    <w:rsid w:val="00AC127B"/>
    <w:rsid w:val="00AE41A9"/>
    <w:rsid w:val="00AF51AE"/>
    <w:rsid w:val="00B01B16"/>
    <w:rsid w:val="00B44A9A"/>
    <w:rsid w:val="00B638F2"/>
    <w:rsid w:val="00B63F69"/>
    <w:rsid w:val="00B64181"/>
    <w:rsid w:val="00B77873"/>
    <w:rsid w:val="00B84258"/>
    <w:rsid w:val="00BA203A"/>
    <w:rsid w:val="00BB3778"/>
    <w:rsid w:val="00BB4925"/>
    <w:rsid w:val="00BC029D"/>
    <w:rsid w:val="00BC36A2"/>
    <w:rsid w:val="00BC37CA"/>
    <w:rsid w:val="00BD4EF2"/>
    <w:rsid w:val="00BD5572"/>
    <w:rsid w:val="00BD6C34"/>
    <w:rsid w:val="00BE1CC6"/>
    <w:rsid w:val="00BE581B"/>
    <w:rsid w:val="00BE5C4B"/>
    <w:rsid w:val="00BE7983"/>
    <w:rsid w:val="00BF02D2"/>
    <w:rsid w:val="00C03F90"/>
    <w:rsid w:val="00C05586"/>
    <w:rsid w:val="00C11836"/>
    <w:rsid w:val="00C151CF"/>
    <w:rsid w:val="00C16872"/>
    <w:rsid w:val="00C17E88"/>
    <w:rsid w:val="00C32F18"/>
    <w:rsid w:val="00C54AF2"/>
    <w:rsid w:val="00C62E55"/>
    <w:rsid w:val="00C64923"/>
    <w:rsid w:val="00C6738E"/>
    <w:rsid w:val="00C7245A"/>
    <w:rsid w:val="00C7281E"/>
    <w:rsid w:val="00C73C57"/>
    <w:rsid w:val="00C75BE5"/>
    <w:rsid w:val="00C93636"/>
    <w:rsid w:val="00CC2163"/>
    <w:rsid w:val="00CD1BE5"/>
    <w:rsid w:val="00CD6992"/>
    <w:rsid w:val="00CF3BA1"/>
    <w:rsid w:val="00D2128C"/>
    <w:rsid w:val="00D21FB1"/>
    <w:rsid w:val="00D31135"/>
    <w:rsid w:val="00D3294D"/>
    <w:rsid w:val="00D351DB"/>
    <w:rsid w:val="00D366CD"/>
    <w:rsid w:val="00D45064"/>
    <w:rsid w:val="00D5150E"/>
    <w:rsid w:val="00D546DE"/>
    <w:rsid w:val="00D6136C"/>
    <w:rsid w:val="00D73C0F"/>
    <w:rsid w:val="00D8474E"/>
    <w:rsid w:val="00D86542"/>
    <w:rsid w:val="00D873BE"/>
    <w:rsid w:val="00D9497B"/>
    <w:rsid w:val="00DB2205"/>
    <w:rsid w:val="00DB32A5"/>
    <w:rsid w:val="00DC5565"/>
    <w:rsid w:val="00DC6055"/>
    <w:rsid w:val="00DD62CF"/>
    <w:rsid w:val="00DE051E"/>
    <w:rsid w:val="00DE386A"/>
    <w:rsid w:val="00DE4EA4"/>
    <w:rsid w:val="00DF16DD"/>
    <w:rsid w:val="00DF2C86"/>
    <w:rsid w:val="00DF5BE1"/>
    <w:rsid w:val="00E06A00"/>
    <w:rsid w:val="00E07D48"/>
    <w:rsid w:val="00E102F7"/>
    <w:rsid w:val="00E13970"/>
    <w:rsid w:val="00E1457B"/>
    <w:rsid w:val="00E148B0"/>
    <w:rsid w:val="00E16BB3"/>
    <w:rsid w:val="00E23DC9"/>
    <w:rsid w:val="00E33486"/>
    <w:rsid w:val="00E378A3"/>
    <w:rsid w:val="00E61893"/>
    <w:rsid w:val="00E77B09"/>
    <w:rsid w:val="00E81F13"/>
    <w:rsid w:val="00E82C29"/>
    <w:rsid w:val="00E85C06"/>
    <w:rsid w:val="00E86A44"/>
    <w:rsid w:val="00E9197A"/>
    <w:rsid w:val="00EA37BB"/>
    <w:rsid w:val="00EC0874"/>
    <w:rsid w:val="00ED26D8"/>
    <w:rsid w:val="00ED7BDC"/>
    <w:rsid w:val="00EE0E37"/>
    <w:rsid w:val="00F0303F"/>
    <w:rsid w:val="00F140BC"/>
    <w:rsid w:val="00F31A64"/>
    <w:rsid w:val="00F43950"/>
    <w:rsid w:val="00F47C35"/>
    <w:rsid w:val="00F52B83"/>
    <w:rsid w:val="00F55146"/>
    <w:rsid w:val="00F55556"/>
    <w:rsid w:val="00F708E6"/>
    <w:rsid w:val="00F76DEC"/>
    <w:rsid w:val="00F80978"/>
    <w:rsid w:val="00F8350D"/>
    <w:rsid w:val="00F92B85"/>
    <w:rsid w:val="00F92EEB"/>
    <w:rsid w:val="00FA1B33"/>
    <w:rsid w:val="00FD6A02"/>
    <w:rsid w:val="00FE497C"/>
    <w:rsid w:val="00FF3616"/>
    <w:rsid w:val="00FF45C9"/>
    <w:rsid w:val="00FF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92486"/>
  <w15:docId w15:val="{D5ED8A58-0E16-264D-B2BF-33C3314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4B0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B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1B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1B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1B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1B28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81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14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AEE4-F7EF-4364-A00C-28C6BDC2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Domenico</cp:lastModifiedBy>
  <cp:revision>8</cp:revision>
  <cp:lastPrinted>2022-10-19T14:17:00Z</cp:lastPrinted>
  <dcterms:created xsi:type="dcterms:W3CDTF">2026-04-13T10:40:00Z</dcterms:created>
  <dcterms:modified xsi:type="dcterms:W3CDTF">2026-04-13T10:47:00Z</dcterms:modified>
</cp:coreProperties>
</file>